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CC" w:rsidRDefault="005E08CC" w:rsidP="00BC1B3F">
      <w:pPr>
        <w:pStyle w:val="StyleAuthorsAfter1pt"/>
        <w:framePr w:h="1135" w:hRule="exact" w:wrap="notBeside" w:x="1515" w:y="785"/>
        <w:spacing w:line="240" w:lineRule="auto"/>
        <w:rPr>
          <w:sz w:val="20"/>
          <w:lang w:val="id-ID"/>
        </w:rPr>
      </w:pPr>
    </w:p>
    <w:p w:rsidR="00BC1B3F" w:rsidRDefault="00BC1B3F" w:rsidP="00BC1B3F">
      <w:pPr>
        <w:pStyle w:val="StyleAuthorsAfter1pt"/>
        <w:framePr w:h="1135" w:hRule="exact" w:wrap="notBeside" w:x="1515" w:y="785"/>
        <w:spacing w:line="240" w:lineRule="auto"/>
        <w:rPr>
          <w:sz w:val="20"/>
          <w:lang w:val="id-ID"/>
        </w:rPr>
      </w:pPr>
    </w:p>
    <w:p w:rsidR="002030DA" w:rsidRDefault="002030DA" w:rsidP="00BC1B3F">
      <w:pPr>
        <w:pStyle w:val="StyleAuthorsAfter1pt"/>
        <w:framePr w:h="1135" w:hRule="exact" w:wrap="notBeside" w:x="1515" w:y="785"/>
        <w:spacing w:line="240" w:lineRule="auto"/>
        <w:rPr>
          <w:sz w:val="20"/>
          <w:lang w:val="id-ID"/>
        </w:rPr>
      </w:pPr>
      <w:r w:rsidRPr="00B839F0">
        <w:rPr>
          <w:sz w:val="20"/>
          <w:lang w:val="id-ID"/>
        </w:rPr>
        <w:t>Nama Penulis</w:t>
      </w:r>
      <w:r w:rsidR="00BC1B3F">
        <w:rPr>
          <w:sz w:val="20"/>
        </w:rPr>
        <w:t>-</w:t>
      </w:r>
      <w:r w:rsidRPr="00B839F0">
        <w:rPr>
          <w:sz w:val="20"/>
        </w:rPr>
        <w:t>1</w:t>
      </w:r>
      <w:r w:rsidR="00BC1B3F">
        <w:rPr>
          <w:sz w:val="20"/>
          <w:lang w:val="id-ID"/>
        </w:rPr>
        <w:t>, Penulis-2, dan Penulis-3</w:t>
      </w:r>
      <w:r w:rsidR="004672D5">
        <w:rPr>
          <w:sz w:val="20"/>
          <w:lang w:val="id-ID"/>
        </w:rPr>
        <w:t xml:space="preserve"> (Times new roman 1</w:t>
      </w:r>
      <w:r w:rsidR="004672D5">
        <w:rPr>
          <w:sz w:val="20"/>
        </w:rPr>
        <w:t>1</w:t>
      </w:r>
      <w:r>
        <w:rPr>
          <w:sz w:val="20"/>
          <w:lang w:val="id-ID"/>
        </w:rPr>
        <w:t xml:space="preserve"> pt)</w:t>
      </w:r>
    </w:p>
    <w:p w:rsidR="002030DA" w:rsidRPr="00882427" w:rsidRDefault="002030DA" w:rsidP="00BC1B3F">
      <w:pPr>
        <w:pStyle w:val="StyleAuthorsAfter1pt"/>
        <w:framePr w:h="1135" w:hRule="exact" w:wrap="notBeside" w:x="1515" w:y="785"/>
        <w:spacing w:line="240" w:lineRule="auto"/>
        <w:rPr>
          <w:sz w:val="16"/>
          <w:szCs w:val="16"/>
          <w:lang w:val="id-ID"/>
        </w:rPr>
      </w:pPr>
      <w:r w:rsidRPr="00B839F0">
        <w:rPr>
          <w:sz w:val="16"/>
          <w:szCs w:val="16"/>
        </w:rPr>
        <w:t>Institusi</w:t>
      </w:r>
      <w:r w:rsidRPr="00B839F0">
        <w:rPr>
          <w:sz w:val="16"/>
          <w:szCs w:val="16"/>
          <w:lang w:val="id-ID"/>
        </w:rPr>
        <w:t xml:space="preserve"> </w:t>
      </w:r>
      <w:r w:rsidRPr="00B839F0">
        <w:rPr>
          <w:sz w:val="16"/>
          <w:szCs w:val="16"/>
        </w:rPr>
        <w:t>afiliasi</w:t>
      </w:r>
      <w:r>
        <w:rPr>
          <w:sz w:val="16"/>
          <w:szCs w:val="16"/>
          <w:lang w:val="id-ID"/>
        </w:rPr>
        <w:t xml:space="preserve"> (8 pt)</w:t>
      </w:r>
    </w:p>
    <w:p w:rsidR="002030DA" w:rsidRDefault="002030DA" w:rsidP="00BC1B3F">
      <w:pPr>
        <w:pStyle w:val="StyleAuthorsAfter1pt"/>
        <w:framePr w:h="1135" w:hRule="exact" w:wrap="notBeside" w:x="1515" w:y="785"/>
        <w:spacing w:line="240" w:lineRule="auto"/>
        <w:rPr>
          <w:sz w:val="16"/>
          <w:szCs w:val="16"/>
          <w:lang w:val="id-ID"/>
        </w:rPr>
      </w:pPr>
      <w:r w:rsidRPr="00B839F0">
        <w:rPr>
          <w:sz w:val="16"/>
          <w:szCs w:val="16"/>
        </w:rPr>
        <w:t>Alamat email</w:t>
      </w:r>
      <w:r w:rsidRPr="00B839F0">
        <w:rPr>
          <w:sz w:val="16"/>
          <w:szCs w:val="16"/>
          <w:lang w:val="id-ID"/>
        </w:rPr>
        <w:t xml:space="preserve"> (8 pt)</w:t>
      </w:r>
    </w:p>
    <w:p w:rsidR="00460675" w:rsidRDefault="00460675" w:rsidP="00460675">
      <w:pPr>
        <w:pStyle w:val="Text"/>
        <w:ind w:firstLine="0"/>
        <w:rPr>
          <w:szCs w:val="22"/>
          <w:lang w:val="id-ID"/>
        </w:rPr>
      </w:pPr>
    </w:p>
    <w:p w:rsidR="00BC1B3F" w:rsidRPr="00BC1B3F" w:rsidRDefault="00BC1B3F" w:rsidP="00460675">
      <w:pPr>
        <w:pStyle w:val="Text"/>
        <w:ind w:firstLine="0"/>
        <w:rPr>
          <w:szCs w:val="22"/>
          <w:lang w:val="id-ID"/>
        </w:rPr>
      </w:pPr>
    </w:p>
    <w:p w:rsidR="00B839F0" w:rsidRPr="005E08CC" w:rsidRDefault="00B839F0" w:rsidP="00B839F0">
      <w:pPr>
        <w:framePr w:w="9360" w:hSpace="187" w:vSpace="187" w:wrap="notBeside" w:vAnchor="text" w:hAnchor="page" w:xAlign="center" w:y="1"/>
        <w:jc w:val="center"/>
        <w:rPr>
          <w:b/>
          <w:sz w:val="24"/>
          <w:lang w:val="id-ID"/>
        </w:rPr>
      </w:pPr>
      <w:r w:rsidRPr="00B839F0">
        <w:rPr>
          <w:b/>
          <w:sz w:val="24"/>
        </w:rPr>
        <w:t>JUDUL (12PT, BOLD, HURUF BESAR</w:t>
      </w:r>
      <w:r w:rsidR="005E08CC">
        <w:rPr>
          <w:b/>
          <w:sz w:val="24"/>
          <w:lang w:val="id-ID"/>
        </w:rPr>
        <w:t>, spasi satu jika judul panjang hingga lebih satu baris</w:t>
      </w:r>
      <w:r w:rsidRPr="00B839F0">
        <w:rPr>
          <w:b/>
          <w:sz w:val="24"/>
        </w:rPr>
        <w:t>)</w:t>
      </w:r>
    </w:p>
    <w:p w:rsidR="00460675" w:rsidRPr="009C4BFC" w:rsidRDefault="00460675" w:rsidP="00460675">
      <w:pPr>
        <w:pStyle w:val="Abstract"/>
        <w:rPr>
          <w:i w:val="0"/>
          <w:iCs/>
          <w:szCs w:val="22"/>
          <w:lang w:val="id-ID"/>
        </w:rPr>
        <w:sectPr w:rsidR="00460675" w:rsidRPr="009C4BF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1008" w:right="936" w:bottom="1008" w:left="936" w:header="432" w:footer="432" w:gutter="0"/>
          <w:cols w:num="2" w:space="288"/>
        </w:sectPr>
      </w:pPr>
    </w:p>
    <w:p w:rsidR="00460675" w:rsidRPr="004672D5" w:rsidRDefault="00460675" w:rsidP="00BE626A">
      <w:pPr>
        <w:pStyle w:val="Abstract"/>
        <w:rPr>
          <w:i w:val="0"/>
          <w:lang w:val="id-ID"/>
        </w:rPr>
      </w:pPr>
      <w:r w:rsidRPr="004672D5">
        <w:rPr>
          <w:b/>
          <w:i w:val="0"/>
          <w:szCs w:val="22"/>
        </w:rPr>
        <w:t>Abstract</w:t>
      </w:r>
      <w:r w:rsidR="004672D5" w:rsidRPr="004672D5">
        <w:rPr>
          <w:i w:val="0"/>
          <w:szCs w:val="22"/>
        </w:rPr>
        <w:t xml:space="preserve">. </w:t>
      </w:r>
      <w:r w:rsidRPr="004672D5">
        <w:rPr>
          <w:i w:val="0"/>
        </w:rPr>
        <w:t>Petunjuk</w:t>
      </w:r>
      <w:r w:rsidR="009B03F6" w:rsidRPr="004672D5">
        <w:rPr>
          <w:i w:val="0"/>
          <w:lang w:val="id-ID"/>
        </w:rPr>
        <w:t xml:space="preserve"> </w:t>
      </w:r>
      <w:r w:rsidRPr="004672D5">
        <w:rPr>
          <w:i w:val="0"/>
        </w:rPr>
        <w:t>berikut</w:t>
      </w:r>
      <w:r w:rsidR="009B03F6" w:rsidRPr="004672D5">
        <w:rPr>
          <w:i w:val="0"/>
          <w:lang w:val="id-ID"/>
        </w:rPr>
        <w:t xml:space="preserve"> </w:t>
      </w:r>
      <w:r w:rsidRPr="004672D5">
        <w:rPr>
          <w:i w:val="0"/>
        </w:rPr>
        <w:t>ini</w:t>
      </w:r>
      <w:r w:rsidR="009B03F6" w:rsidRPr="004672D5">
        <w:rPr>
          <w:i w:val="0"/>
          <w:lang w:val="id-ID"/>
        </w:rPr>
        <w:t xml:space="preserve"> </w:t>
      </w:r>
      <w:r w:rsidRPr="004672D5">
        <w:rPr>
          <w:i w:val="0"/>
        </w:rPr>
        <w:t>merupakan</w:t>
      </w:r>
      <w:r w:rsidR="009B03F6" w:rsidRPr="004672D5">
        <w:rPr>
          <w:i w:val="0"/>
          <w:lang w:val="id-ID"/>
        </w:rPr>
        <w:t xml:space="preserve"> </w:t>
      </w:r>
      <w:r w:rsidRPr="004672D5">
        <w:rPr>
          <w:i w:val="0"/>
        </w:rPr>
        <w:t>petunjuk</w:t>
      </w:r>
      <w:r w:rsidR="009B03F6" w:rsidRPr="004672D5">
        <w:rPr>
          <w:i w:val="0"/>
          <w:lang w:val="id-ID"/>
        </w:rPr>
        <w:t xml:space="preserve"> </w:t>
      </w:r>
      <w:r w:rsidRPr="004672D5">
        <w:rPr>
          <w:i w:val="0"/>
        </w:rPr>
        <w:t>penulisan</w:t>
      </w:r>
      <w:r w:rsidR="009B03F6" w:rsidRPr="004672D5">
        <w:rPr>
          <w:i w:val="0"/>
          <w:lang w:val="id-ID"/>
        </w:rPr>
        <w:t xml:space="preserve"> </w:t>
      </w:r>
      <w:r w:rsidR="00E21A28" w:rsidRPr="004672D5">
        <w:rPr>
          <w:i w:val="0"/>
        </w:rPr>
        <w:t xml:space="preserve">artikel </w:t>
      </w:r>
      <w:r w:rsidR="0057032A" w:rsidRPr="004672D5">
        <w:rPr>
          <w:i w:val="0"/>
        </w:rPr>
        <w:t xml:space="preserve">di Program Studi Magister Manajemen UMB. </w:t>
      </w:r>
      <w:r w:rsidRPr="004672D5">
        <w:rPr>
          <w:i w:val="0"/>
        </w:rPr>
        <w:t xml:space="preserve">Jumlah kata </w:t>
      </w:r>
      <w:r w:rsidR="00DD1290">
        <w:rPr>
          <w:i w:val="0"/>
          <w:lang w:val="id-ID"/>
        </w:rPr>
        <w:t xml:space="preserve">dalam </w:t>
      </w:r>
      <w:r w:rsidR="00C559CE">
        <w:rPr>
          <w:i w:val="0"/>
          <w:lang w:val="id-ID"/>
        </w:rPr>
        <w:t xml:space="preserve">abstrak </w:t>
      </w:r>
      <w:r w:rsidR="00DD1290">
        <w:rPr>
          <w:i w:val="0"/>
          <w:lang w:val="id-ID"/>
        </w:rPr>
        <w:t xml:space="preserve">bahasa Indonesia </w:t>
      </w:r>
      <w:r w:rsidRPr="004672D5">
        <w:rPr>
          <w:i w:val="0"/>
        </w:rPr>
        <w:t>maksimal 2</w:t>
      </w:r>
      <w:r w:rsidR="0057032A" w:rsidRPr="004672D5">
        <w:rPr>
          <w:i w:val="0"/>
        </w:rPr>
        <w:t>0</w:t>
      </w:r>
      <w:r w:rsidRPr="004672D5">
        <w:rPr>
          <w:i w:val="0"/>
        </w:rPr>
        <w:t xml:space="preserve">0. </w:t>
      </w:r>
      <w:r w:rsidR="002238C9" w:rsidRPr="004672D5">
        <w:rPr>
          <w:i w:val="0"/>
        </w:rPr>
        <w:t>Abstr</w:t>
      </w:r>
      <w:r w:rsidR="002238C9" w:rsidRPr="004672D5">
        <w:rPr>
          <w:i w:val="0"/>
          <w:lang w:val="id-ID"/>
        </w:rPr>
        <w:t>ak</w:t>
      </w:r>
      <w:r w:rsidRPr="004672D5">
        <w:rPr>
          <w:i w:val="0"/>
        </w:rPr>
        <w:t xml:space="preserve"> </w:t>
      </w:r>
      <w:r w:rsidR="0057032A" w:rsidRPr="004672D5">
        <w:rPr>
          <w:i w:val="0"/>
        </w:rPr>
        <w:t xml:space="preserve">berisi tujuan penelitian, metode penelitian, dan hasil penelitian. Abstrak diketik </w:t>
      </w:r>
      <w:r w:rsidRPr="004672D5">
        <w:rPr>
          <w:i w:val="0"/>
        </w:rPr>
        <w:t>dengan</w:t>
      </w:r>
      <w:r w:rsidR="009B03F6" w:rsidRPr="004672D5">
        <w:rPr>
          <w:i w:val="0"/>
          <w:lang w:val="id-ID"/>
        </w:rPr>
        <w:t xml:space="preserve"> </w:t>
      </w:r>
      <w:r w:rsidRPr="004672D5">
        <w:rPr>
          <w:i w:val="0"/>
        </w:rPr>
        <w:t>spasi 1, huruf 1</w:t>
      </w:r>
      <w:r w:rsidR="00BE626A" w:rsidRPr="004672D5">
        <w:rPr>
          <w:i w:val="0"/>
        </w:rPr>
        <w:t>0</w:t>
      </w:r>
      <w:r w:rsidRPr="004672D5">
        <w:rPr>
          <w:i w:val="0"/>
        </w:rPr>
        <w:t xml:space="preserve"> Times </w:t>
      </w:r>
      <w:r w:rsidR="004672D5">
        <w:rPr>
          <w:i w:val="0"/>
        </w:rPr>
        <w:t>N</w:t>
      </w:r>
      <w:r w:rsidRPr="004672D5">
        <w:rPr>
          <w:i w:val="0"/>
        </w:rPr>
        <w:t xml:space="preserve">ew </w:t>
      </w:r>
      <w:r w:rsidR="004672D5">
        <w:rPr>
          <w:i w:val="0"/>
        </w:rPr>
        <w:t>R</w:t>
      </w:r>
      <w:r w:rsidRPr="004672D5">
        <w:rPr>
          <w:i w:val="0"/>
        </w:rPr>
        <w:t>o</w:t>
      </w:r>
      <w:r w:rsidR="00BE626A" w:rsidRPr="004672D5">
        <w:rPr>
          <w:i w:val="0"/>
        </w:rPr>
        <w:t xml:space="preserve">man. </w:t>
      </w:r>
      <w:r w:rsidR="00882427" w:rsidRPr="004672D5">
        <w:rPr>
          <w:i w:val="0"/>
          <w:lang w:val="id-ID"/>
        </w:rPr>
        <w:t xml:space="preserve">                                                                                                                                             </w:t>
      </w:r>
    </w:p>
    <w:p w:rsidR="00460675" w:rsidRPr="004672D5" w:rsidRDefault="00460675" w:rsidP="00BE626A">
      <w:pPr>
        <w:pStyle w:val="Abstract"/>
        <w:rPr>
          <w:i w:val="0"/>
        </w:rPr>
      </w:pPr>
      <w:r w:rsidRPr="004672D5">
        <w:rPr>
          <w:i w:val="0"/>
        </w:rPr>
        <w:t>Keywords: cantumkan</w:t>
      </w:r>
      <w:r w:rsidR="007F38B4" w:rsidRPr="004672D5">
        <w:rPr>
          <w:i w:val="0"/>
          <w:lang w:val="id-ID"/>
        </w:rPr>
        <w:t xml:space="preserve"> </w:t>
      </w:r>
      <w:r w:rsidRPr="004672D5">
        <w:rPr>
          <w:i w:val="0"/>
        </w:rPr>
        <w:t>maksimal</w:t>
      </w:r>
      <w:r w:rsidR="007F38B4" w:rsidRPr="004672D5">
        <w:rPr>
          <w:i w:val="0"/>
          <w:lang w:val="id-ID"/>
        </w:rPr>
        <w:t xml:space="preserve"> </w:t>
      </w:r>
      <w:r w:rsidRPr="004672D5">
        <w:rPr>
          <w:i w:val="0"/>
        </w:rPr>
        <w:t>lima kata kunci</w:t>
      </w:r>
      <w:r w:rsidR="00E21A28" w:rsidRPr="004672D5">
        <w:rPr>
          <w:i w:val="0"/>
          <w:lang w:val="id-ID"/>
        </w:rPr>
        <w:t xml:space="preserve"> </w:t>
      </w:r>
      <w:r w:rsidRPr="004672D5">
        <w:rPr>
          <w:i w:val="0"/>
        </w:rPr>
        <w:t>disini, dipisahkan</w:t>
      </w:r>
      <w:r w:rsidR="007F38B4" w:rsidRPr="004672D5">
        <w:rPr>
          <w:i w:val="0"/>
          <w:lang w:val="id-ID"/>
        </w:rPr>
        <w:t xml:space="preserve"> </w:t>
      </w:r>
      <w:r w:rsidRPr="004672D5">
        <w:rPr>
          <w:i w:val="0"/>
        </w:rPr>
        <w:t>dengan</w:t>
      </w:r>
      <w:r w:rsidR="007F38B4" w:rsidRPr="004672D5">
        <w:rPr>
          <w:i w:val="0"/>
          <w:lang w:val="id-ID"/>
        </w:rPr>
        <w:t xml:space="preserve"> </w:t>
      </w:r>
      <w:r w:rsidRPr="004672D5">
        <w:rPr>
          <w:i w:val="0"/>
        </w:rPr>
        <w:t>tanda</w:t>
      </w:r>
      <w:r w:rsidR="00821CB2" w:rsidRPr="004672D5">
        <w:rPr>
          <w:i w:val="0"/>
          <w:lang w:val="id-ID"/>
        </w:rPr>
        <w:t xml:space="preserve"> </w:t>
      </w:r>
      <w:r w:rsidRPr="004672D5">
        <w:rPr>
          <w:i w:val="0"/>
        </w:rPr>
        <w:t>koma</w:t>
      </w:r>
    </w:p>
    <w:p w:rsidR="0057032A" w:rsidRPr="004672D5" w:rsidRDefault="0057032A" w:rsidP="00460675">
      <w:pPr>
        <w:rPr>
          <w:rStyle w:val="Style16pt"/>
          <w:lang w:val="id-ID"/>
        </w:rPr>
        <w:sectPr w:rsidR="0057032A" w:rsidRPr="004672D5" w:rsidSect="001938FF">
          <w:type w:val="continuous"/>
          <w:pgSz w:w="12240" w:h="15840" w:code="1"/>
          <w:pgMar w:top="1440" w:right="1440" w:bottom="1440" w:left="1440" w:header="432" w:footer="432" w:gutter="0"/>
          <w:cols w:space="288"/>
          <w:docGrid w:linePitch="272"/>
        </w:sectPr>
      </w:pPr>
    </w:p>
    <w:p w:rsidR="00BC1B3F" w:rsidRPr="004672D5" w:rsidRDefault="00BC1B3F" w:rsidP="00BC1B3F">
      <w:pPr>
        <w:pStyle w:val="Abstract"/>
        <w:rPr>
          <w:i w:val="0"/>
          <w:lang w:val="id-ID"/>
        </w:rPr>
      </w:pPr>
      <w:r w:rsidRPr="004672D5">
        <w:rPr>
          <w:b/>
          <w:i w:val="0"/>
          <w:szCs w:val="22"/>
        </w:rPr>
        <w:lastRenderedPageBreak/>
        <w:t>Ab</w:t>
      </w:r>
      <w:r>
        <w:rPr>
          <w:b/>
          <w:i w:val="0"/>
          <w:szCs w:val="22"/>
          <w:lang w:val="id-ID"/>
        </w:rPr>
        <w:t>strak</w:t>
      </w:r>
      <w:r w:rsidRPr="004672D5">
        <w:rPr>
          <w:i w:val="0"/>
          <w:szCs w:val="22"/>
        </w:rPr>
        <w:t xml:space="preserve">. </w:t>
      </w:r>
      <w:r>
        <w:rPr>
          <w:i w:val="0"/>
          <w:szCs w:val="22"/>
          <w:lang w:val="id-ID"/>
        </w:rPr>
        <w:t xml:space="preserve">Abstrak dibuat dalam 2 bahasa. Jika artikel ditulis dalam bahasa Indonesia, maka penyajian pertama adalah abstract. Sebaliknya jika artikel ditulis dalam bahasa Inggris, maka abstrak disajikan pertama. </w:t>
      </w:r>
      <w:r w:rsidRPr="004672D5">
        <w:rPr>
          <w:i w:val="0"/>
        </w:rPr>
        <w:t xml:space="preserve">  </w:t>
      </w:r>
      <w:r w:rsidRPr="004672D5">
        <w:rPr>
          <w:i w:val="0"/>
          <w:lang w:val="id-ID"/>
        </w:rPr>
        <w:t xml:space="preserve">                                                                                                                                             </w:t>
      </w:r>
    </w:p>
    <w:p w:rsidR="00BC1B3F" w:rsidRPr="004672D5" w:rsidRDefault="00BC1B3F" w:rsidP="00BC1B3F">
      <w:pPr>
        <w:pStyle w:val="Abstract"/>
        <w:rPr>
          <w:i w:val="0"/>
        </w:rPr>
      </w:pPr>
      <w:r w:rsidRPr="004672D5">
        <w:rPr>
          <w:i w:val="0"/>
        </w:rPr>
        <w:t>Keywords: cantumkan</w:t>
      </w:r>
      <w:r w:rsidRPr="004672D5">
        <w:rPr>
          <w:i w:val="0"/>
          <w:lang w:val="id-ID"/>
        </w:rPr>
        <w:t xml:space="preserve"> </w:t>
      </w:r>
      <w:r w:rsidRPr="004672D5">
        <w:rPr>
          <w:i w:val="0"/>
        </w:rPr>
        <w:t>maksimal</w:t>
      </w:r>
      <w:r w:rsidRPr="004672D5">
        <w:rPr>
          <w:i w:val="0"/>
          <w:lang w:val="id-ID"/>
        </w:rPr>
        <w:t xml:space="preserve"> </w:t>
      </w:r>
      <w:r w:rsidRPr="004672D5">
        <w:rPr>
          <w:i w:val="0"/>
        </w:rPr>
        <w:t>lima kata kunci</w:t>
      </w:r>
      <w:r w:rsidRPr="004672D5">
        <w:rPr>
          <w:i w:val="0"/>
          <w:lang w:val="id-ID"/>
        </w:rPr>
        <w:t xml:space="preserve"> </w:t>
      </w:r>
      <w:r w:rsidRPr="004672D5">
        <w:rPr>
          <w:i w:val="0"/>
        </w:rPr>
        <w:t>disini, dipisahkan</w:t>
      </w:r>
      <w:r w:rsidRPr="004672D5">
        <w:rPr>
          <w:i w:val="0"/>
          <w:lang w:val="id-ID"/>
        </w:rPr>
        <w:t xml:space="preserve"> </w:t>
      </w:r>
      <w:r w:rsidRPr="004672D5">
        <w:rPr>
          <w:i w:val="0"/>
        </w:rPr>
        <w:t>dengan</w:t>
      </w:r>
      <w:r w:rsidRPr="004672D5">
        <w:rPr>
          <w:i w:val="0"/>
          <w:lang w:val="id-ID"/>
        </w:rPr>
        <w:t xml:space="preserve"> </w:t>
      </w:r>
      <w:r w:rsidRPr="004672D5">
        <w:rPr>
          <w:i w:val="0"/>
        </w:rPr>
        <w:t>tanda</w:t>
      </w:r>
      <w:r w:rsidRPr="004672D5">
        <w:rPr>
          <w:i w:val="0"/>
          <w:lang w:val="id-ID"/>
        </w:rPr>
        <w:t xml:space="preserve"> </w:t>
      </w:r>
      <w:r w:rsidRPr="004672D5">
        <w:rPr>
          <w:i w:val="0"/>
        </w:rPr>
        <w:t>koma</w:t>
      </w:r>
    </w:p>
    <w:p w:rsidR="00BC1B3F" w:rsidRPr="004672D5" w:rsidRDefault="00BC1B3F" w:rsidP="00BC1B3F">
      <w:pPr>
        <w:rPr>
          <w:rStyle w:val="Style16pt"/>
          <w:lang w:val="id-ID"/>
        </w:rPr>
        <w:sectPr w:rsidR="00BC1B3F" w:rsidRPr="004672D5" w:rsidSect="001938FF">
          <w:type w:val="continuous"/>
          <w:pgSz w:w="12240" w:h="15840" w:code="1"/>
          <w:pgMar w:top="1440" w:right="1440" w:bottom="1440" w:left="1440" w:header="432" w:footer="432" w:gutter="0"/>
          <w:cols w:space="288"/>
          <w:docGrid w:linePitch="272"/>
        </w:sectPr>
      </w:pPr>
    </w:p>
    <w:p w:rsidR="00460675" w:rsidRPr="003E436E" w:rsidRDefault="00460675" w:rsidP="00BE626A">
      <w:pPr>
        <w:pStyle w:val="Heading1"/>
      </w:pPr>
      <w:r w:rsidRPr="003E436E">
        <w:lastRenderedPageBreak/>
        <w:t>PENDAHULUAN</w:t>
      </w:r>
    </w:p>
    <w:p w:rsidR="00A96133" w:rsidRPr="0093090D" w:rsidRDefault="00A96133" w:rsidP="00BC1B3F">
      <w:pPr>
        <w:ind w:firstLine="720"/>
        <w:rPr>
          <w:sz w:val="24"/>
          <w:szCs w:val="24"/>
        </w:rPr>
      </w:pPr>
      <w:r w:rsidRPr="0093090D">
        <w:rPr>
          <w:b/>
          <w:i/>
          <w:sz w:val="24"/>
          <w:szCs w:val="24"/>
        </w:rPr>
        <w:t>Live template</w:t>
      </w:r>
      <w:r w:rsidR="00BC1B3F" w:rsidRPr="0093090D">
        <w:rPr>
          <w:sz w:val="24"/>
          <w:szCs w:val="24"/>
          <w:lang w:val="id-ID"/>
        </w:rPr>
        <w:t>.</w:t>
      </w:r>
      <w:r w:rsidRPr="0093090D">
        <w:rPr>
          <w:sz w:val="24"/>
          <w:szCs w:val="24"/>
        </w:rPr>
        <w:t xml:space="preserve"> </w:t>
      </w:r>
      <w:r w:rsidR="00BC1B3F" w:rsidRPr="0093090D">
        <w:rPr>
          <w:b/>
          <w:i/>
          <w:sz w:val="24"/>
          <w:szCs w:val="24"/>
        </w:rPr>
        <w:t>Live template</w:t>
      </w:r>
      <w:r w:rsidR="00BC1B3F" w:rsidRPr="0093090D">
        <w:rPr>
          <w:sz w:val="24"/>
          <w:szCs w:val="24"/>
        </w:rPr>
        <w:t xml:space="preserve"> </w:t>
      </w:r>
      <w:r w:rsidRPr="0093090D">
        <w:rPr>
          <w:sz w:val="24"/>
          <w:szCs w:val="24"/>
        </w:rPr>
        <w:t>dimaksudkan</w:t>
      </w:r>
      <w:r w:rsidR="009B03F6" w:rsidRPr="0093090D">
        <w:rPr>
          <w:sz w:val="24"/>
          <w:szCs w:val="24"/>
          <w:lang w:val="id-ID"/>
        </w:rPr>
        <w:t xml:space="preserve"> </w:t>
      </w:r>
      <w:r w:rsidRPr="0093090D">
        <w:rPr>
          <w:sz w:val="24"/>
          <w:szCs w:val="24"/>
        </w:rPr>
        <w:t>untuk</w:t>
      </w:r>
      <w:r w:rsidR="00EF344B" w:rsidRPr="0093090D">
        <w:rPr>
          <w:sz w:val="24"/>
          <w:szCs w:val="24"/>
          <w:lang w:val="id-ID"/>
        </w:rPr>
        <w:t xml:space="preserve"> </w:t>
      </w:r>
      <w:r w:rsidRPr="0093090D">
        <w:rPr>
          <w:sz w:val="24"/>
          <w:szCs w:val="24"/>
        </w:rPr>
        <w:t>memberikan</w:t>
      </w:r>
      <w:r w:rsidR="009B03F6" w:rsidRPr="0093090D">
        <w:rPr>
          <w:sz w:val="24"/>
          <w:szCs w:val="24"/>
          <w:lang w:val="id-ID"/>
        </w:rPr>
        <w:t xml:space="preserve"> </w:t>
      </w:r>
      <w:r w:rsidRPr="0093090D">
        <w:rPr>
          <w:sz w:val="24"/>
          <w:szCs w:val="24"/>
        </w:rPr>
        <w:t>kemudahan</w:t>
      </w:r>
      <w:r w:rsidR="009B03F6" w:rsidRPr="0093090D">
        <w:rPr>
          <w:sz w:val="24"/>
          <w:szCs w:val="24"/>
          <w:lang w:val="id-ID"/>
        </w:rPr>
        <w:t xml:space="preserve"> </w:t>
      </w:r>
      <w:r w:rsidRPr="0093090D">
        <w:rPr>
          <w:sz w:val="24"/>
          <w:szCs w:val="24"/>
        </w:rPr>
        <w:t>penyuntingan</w:t>
      </w:r>
      <w:r w:rsidR="009B03F6" w:rsidRPr="0093090D">
        <w:rPr>
          <w:sz w:val="24"/>
          <w:szCs w:val="24"/>
          <w:lang w:val="id-ID"/>
        </w:rPr>
        <w:t xml:space="preserve"> </w:t>
      </w:r>
      <w:r w:rsidRPr="0093090D">
        <w:rPr>
          <w:sz w:val="24"/>
          <w:szCs w:val="24"/>
        </w:rPr>
        <w:t>naskah</w:t>
      </w:r>
      <w:r w:rsidR="009B03F6" w:rsidRPr="0093090D">
        <w:rPr>
          <w:sz w:val="24"/>
          <w:szCs w:val="24"/>
          <w:lang w:val="id-ID"/>
        </w:rPr>
        <w:t xml:space="preserve"> </w:t>
      </w:r>
      <w:r w:rsidR="00821CB2" w:rsidRPr="0093090D">
        <w:rPr>
          <w:sz w:val="24"/>
          <w:szCs w:val="24"/>
        </w:rPr>
        <w:t xml:space="preserve">artikel </w:t>
      </w:r>
      <w:r w:rsidR="0057032A" w:rsidRPr="0093090D">
        <w:rPr>
          <w:sz w:val="24"/>
          <w:szCs w:val="24"/>
        </w:rPr>
        <w:t>jurnal</w:t>
      </w:r>
      <w:r w:rsidRPr="0093090D">
        <w:rPr>
          <w:sz w:val="24"/>
          <w:szCs w:val="24"/>
        </w:rPr>
        <w:t>. Pen</w:t>
      </w:r>
      <w:r w:rsidR="0057032A" w:rsidRPr="0093090D">
        <w:rPr>
          <w:sz w:val="24"/>
          <w:szCs w:val="24"/>
        </w:rPr>
        <w:t xml:space="preserve">ulis </w:t>
      </w:r>
      <w:r w:rsidRPr="0093090D">
        <w:rPr>
          <w:sz w:val="24"/>
          <w:szCs w:val="24"/>
        </w:rPr>
        <w:t>dapat</w:t>
      </w:r>
      <w:r w:rsidR="009B03F6" w:rsidRPr="0093090D">
        <w:rPr>
          <w:sz w:val="24"/>
          <w:szCs w:val="24"/>
          <w:lang w:val="id-ID"/>
        </w:rPr>
        <w:t xml:space="preserve"> </w:t>
      </w:r>
      <w:r w:rsidRPr="0093090D">
        <w:rPr>
          <w:sz w:val="24"/>
          <w:szCs w:val="24"/>
        </w:rPr>
        <w:t>menyiapkan</w:t>
      </w:r>
      <w:r w:rsidR="009B03F6" w:rsidRPr="0093090D">
        <w:rPr>
          <w:sz w:val="24"/>
          <w:szCs w:val="24"/>
          <w:lang w:val="id-ID"/>
        </w:rPr>
        <w:t xml:space="preserve"> </w:t>
      </w:r>
      <w:r w:rsidRPr="0093090D">
        <w:rPr>
          <w:sz w:val="24"/>
          <w:szCs w:val="24"/>
        </w:rPr>
        <w:t>naskah di dalam</w:t>
      </w:r>
      <w:r w:rsidR="009B03F6" w:rsidRPr="0093090D">
        <w:rPr>
          <w:sz w:val="24"/>
          <w:szCs w:val="24"/>
          <w:lang w:val="id-ID"/>
        </w:rPr>
        <w:t xml:space="preserve"> </w:t>
      </w:r>
      <w:r w:rsidRPr="0093090D">
        <w:rPr>
          <w:sz w:val="24"/>
          <w:szCs w:val="24"/>
        </w:rPr>
        <w:t>dokumen</w:t>
      </w:r>
      <w:r w:rsidR="009B03F6" w:rsidRPr="0093090D">
        <w:rPr>
          <w:sz w:val="24"/>
          <w:szCs w:val="24"/>
          <w:lang w:val="id-ID"/>
        </w:rPr>
        <w:t xml:space="preserve"> </w:t>
      </w:r>
      <w:r w:rsidRPr="0093090D">
        <w:rPr>
          <w:sz w:val="24"/>
          <w:szCs w:val="24"/>
        </w:rPr>
        <w:t>tersendiri</w:t>
      </w:r>
      <w:r w:rsidR="009B03F6" w:rsidRPr="0093090D">
        <w:rPr>
          <w:sz w:val="24"/>
          <w:szCs w:val="24"/>
          <w:lang w:val="id-ID"/>
        </w:rPr>
        <w:t xml:space="preserve"> </w:t>
      </w:r>
      <w:r w:rsidRPr="0093090D">
        <w:rPr>
          <w:sz w:val="24"/>
          <w:szCs w:val="24"/>
        </w:rPr>
        <w:t>untuk</w:t>
      </w:r>
      <w:r w:rsidR="009B03F6" w:rsidRPr="0093090D">
        <w:rPr>
          <w:sz w:val="24"/>
          <w:szCs w:val="24"/>
          <w:lang w:val="id-ID"/>
        </w:rPr>
        <w:t xml:space="preserve"> </w:t>
      </w:r>
      <w:r w:rsidRPr="0093090D">
        <w:rPr>
          <w:sz w:val="24"/>
          <w:szCs w:val="24"/>
        </w:rPr>
        <w:t xml:space="preserve">kemudian di </w:t>
      </w:r>
      <w:r w:rsidRPr="0093090D">
        <w:rPr>
          <w:i/>
          <w:sz w:val="24"/>
          <w:szCs w:val="24"/>
        </w:rPr>
        <w:t>copy paste</w:t>
      </w:r>
      <w:r w:rsidRPr="0093090D">
        <w:rPr>
          <w:sz w:val="24"/>
          <w:szCs w:val="24"/>
        </w:rPr>
        <w:t xml:space="preserve"> di dokumen</w:t>
      </w:r>
      <w:r w:rsidR="009B03F6" w:rsidRPr="0093090D">
        <w:rPr>
          <w:sz w:val="24"/>
          <w:szCs w:val="24"/>
          <w:lang w:val="id-ID"/>
        </w:rPr>
        <w:t xml:space="preserve"> </w:t>
      </w:r>
      <w:r w:rsidRPr="0093090D">
        <w:rPr>
          <w:sz w:val="24"/>
          <w:szCs w:val="24"/>
        </w:rPr>
        <w:t>ini. Secara</w:t>
      </w:r>
      <w:r w:rsidR="009B03F6" w:rsidRPr="0093090D">
        <w:rPr>
          <w:sz w:val="24"/>
          <w:szCs w:val="24"/>
          <w:lang w:val="id-ID"/>
        </w:rPr>
        <w:t xml:space="preserve"> </w:t>
      </w:r>
      <w:r w:rsidRPr="0093090D">
        <w:rPr>
          <w:sz w:val="24"/>
          <w:szCs w:val="24"/>
        </w:rPr>
        <w:t>otomatis, naskah</w:t>
      </w:r>
      <w:r w:rsidR="009B03F6" w:rsidRPr="0093090D">
        <w:rPr>
          <w:sz w:val="24"/>
          <w:szCs w:val="24"/>
          <w:lang w:val="id-ID"/>
        </w:rPr>
        <w:t xml:space="preserve"> </w:t>
      </w:r>
      <w:r w:rsidRPr="0093090D">
        <w:rPr>
          <w:sz w:val="24"/>
          <w:szCs w:val="24"/>
        </w:rPr>
        <w:t>pengarang</w:t>
      </w:r>
      <w:r w:rsidR="009B03F6" w:rsidRPr="0093090D">
        <w:rPr>
          <w:sz w:val="24"/>
          <w:szCs w:val="24"/>
          <w:lang w:val="id-ID"/>
        </w:rPr>
        <w:t xml:space="preserve"> </w:t>
      </w:r>
      <w:r w:rsidRPr="0093090D">
        <w:rPr>
          <w:sz w:val="24"/>
          <w:szCs w:val="24"/>
        </w:rPr>
        <w:t>akan</w:t>
      </w:r>
      <w:r w:rsidR="009B03F6" w:rsidRPr="0093090D">
        <w:rPr>
          <w:sz w:val="24"/>
          <w:szCs w:val="24"/>
          <w:lang w:val="id-ID"/>
        </w:rPr>
        <w:t xml:space="preserve"> </w:t>
      </w:r>
      <w:r w:rsidRPr="0093090D">
        <w:rPr>
          <w:sz w:val="24"/>
          <w:szCs w:val="24"/>
        </w:rPr>
        <w:t>disesuaikan</w:t>
      </w:r>
      <w:r w:rsidR="009B03F6" w:rsidRPr="0093090D">
        <w:rPr>
          <w:sz w:val="24"/>
          <w:szCs w:val="24"/>
          <w:lang w:val="id-ID"/>
        </w:rPr>
        <w:t xml:space="preserve"> </w:t>
      </w:r>
      <w:r w:rsidRPr="0093090D">
        <w:rPr>
          <w:sz w:val="24"/>
          <w:szCs w:val="24"/>
        </w:rPr>
        <w:t>dengan format yang telah</w:t>
      </w:r>
      <w:r w:rsidR="009B03F6" w:rsidRPr="0093090D">
        <w:rPr>
          <w:sz w:val="24"/>
          <w:szCs w:val="24"/>
          <w:lang w:val="id-ID"/>
        </w:rPr>
        <w:t xml:space="preserve"> </w:t>
      </w:r>
      <w:r w:rsidRPr="0093090D">
        <w:rPr>
          <w:sz w:val="24"/>
          <w:szCs w:val="24"/>
        </w:rPr>
        <w:t>dibuat di dokumen</w:t>
      </w:r>
      <w:r w:rsidR="009B03F6" w:rsidRPr="0093090D">
        <w:rPr>
          <w:sz w:val="24"/>
          <w:szCs w:val="24"/>
          <w:lang w:val="id-ID"/>
        </w:rPr>
        <w:t xml:space="preserve"> </w:t>
      </w:r>
      <w:r w:rsidR="0057032A" w:rsidRPr="0093090D">
        <w:rPr>
          <w:sz w:val="24"/>
          <w:szCs w:val="24"/>
        </w:rPr>
        <w:t>ini, kemudian silakan di</w:t>
      </w:r>
      <w:r w:rsidRPr="0093090D">
        <w:rPr>
          <w:sz w:val="24"/>
          <w:szCs w:val="24"/>
        </w:rPr>
        <w:t>simpan</w:t>
      </w:r>
      <w:r w:rsidR="009B03F6" w:rsidRPr="0093090D">
        <w:rPr>
          <w:sz w:val="24"/>
          <w:szCs w:val="24"/>
          <w:lang w:val="id-ID"/>
        </w:rPr>
        <w:t xml:space="preserve"> </w:t>
      </w:r>
      <w:r w:rsidRPr="0093090D">
        <w:rPr>
          <w:sz w:val="24"/>
          <w:szCs w:val="24"/>
        </w:rPr>
        <w:t>dalam file baru.</w:t>
      </w:r>
    </w:p>
    <w:p w:rsidR="00460675" w:rsidRPr="0093090D" w:rsidRDefault="00460675" w:rsidP="00BC1B3F">
      <w:pPr>
        <w:ind w:firstLine="720"/>
        <w:rPr>
          <w:sz w:val="24"/>
          <w:szCs w:val="24"/>
          <w:lang w:val="id-ID"/>
        </w:rPr>
      </w:pPr>
      <w:r w:rsidRPr="0093090D">
        <w:rPr>
          <w:sz w:val="24"/>
          <w:szCs w:val="24"/>
        </w:rPr>
        <w:t>Pada</w:t>
      </w:r>
      <w:r w:rsidR="009B03F6" w:rsidRPr="0093090D">
        <w:rPr>
          <w:sz w:val="24"/>
          <w:szCs w:val="24"/>
          <w:lang w:val="id-ID"/>
        </w:rPr>
        <w:t xml:space="preserve"> </w:t>
      </w:r>
      <w:r w:rsidRPr="0093090D">
        <w:rPr>
          <w:sz w:val="24"/>
          <w:szCs w:val="24"/>
        </w:rPr>
        <w:t>umumnya</w:t>
      </w:r>
      <w:r w:rsidR="009B03F6" w:rsidRPr="0093090D">
        <w:rPr>
          <w:sz w:val="24"/>
          <w:szCs w:val="24"/>
          <w:lang w:val="id-ID"/>
        </w:rPr>
        <w:t xml:space="preserve"> </w:t>
      </w:r>
      <w:r w:rsidRPr="0093090D">
        <w:rPr>
          <w:sz w:val="24"/>
          <w:szCs w:val="24"/>
        </w:rPr>
        <w:t>pendahuluan</w:t>
      </w:r>
      <w:r w:rsidR="009B03F6" w:rsidRPr="0093090D">
        <w:rPr>
          <w:sz w:val="24"/>
          <w:szCs w:val="24"/>
          <w:lang w:val="id-ID"/>
        </w:rPr>
        <w:t xml:space="preserve"> </w:t>
      </w:r>
      <w:r w:rsidRPr="0093090D">
        <w:rPr>
          <w:sz w:val="24"/>
          <w:szCs w:val="24"/>
        </w:rPr>
        <w:t>menyajikan</w:t>
      </w:r>
      <w:r w:rsidR="00EF344B" w:rsidRPr="0093090D">
        <w:rPr>
          <w:sz w:val="24"/>
          <w:szCs w:val="24"/>
          <w:lang w:val="id-ID"/>
        </w:rPr>
        <w:t xml:space="preserve"> </w:t>
      </w:r>
      <w:r w:rsidRPr="0093090D">
        <w:rPr>
          <w:sz w:val="24"/>
          <w:szCs w:val="24"/>
        </w:rPr>
        <w:t>latar</w:t>
      </w:r>
      <w:r w:rsidR="00EF344B" w:rsidRPr="0093090D">
        <w:rPr>
          <w:sz w:val="24"/>
          <w:szCs w:val="24"/>
          <w:lang w:val="id-ID"/>
        </w:rPr>
        <w:t xml:space="preserve"> </w:t>
      </w:r>
      <w:r w:rsidRPr="0093090D">
        <w:rPr>
          <w:sz w:val="24"/>
          <w:szCs w:val="24"/>
        </w:rPr>
        <w:t>belakang</w:t>
      </w:r>
      <w:r w:rsidR="00EF344B" w:rsidRPr="0093090D">
        <w:rPr>
          <w:sz w:val="24"/>
          <w:szCs w:val="24"/>
          <w:lang w:val="id-ID"/>
        </w:rPr>
        <w:t xml:space="preserve"> </w:t>
      </w:r>
      <w:r w:rsidRPr="0093090D">
        <w:rPr>
          <w:sz w:val="24"/>
          <w:szCs w:val="24"/>
        </w:rPr>
        <w:t>dipilihnya</w:t>
      </w:r>
      <w:r w:rsidR="00EF344B" w:rsidRPr="0093090D">
        <w:rPr>
          <w:sz w:val="24"/>
          <w:szCs w:val="24"/>
          <w:lang w:val="id-ID"/>
        </w:rPr>
        <w:t xml:space="preserve"> </w:t>
      </w:r>
      <w:r w:rsidRPr="0093090D">
        <w:rPr>
          <w:sz w:val="24"/>
          <w:szCs w:val="24"/>
        </w:rPr>
        <w:t>tema</w:t>
      </w:r>
      <w:r w:rsidR="00EF344B" w:rsidRPr="0093090D">
        <w:rPr>
          <w:sz w:val="24"/>
          <w:szCs w:val="24"/>
          <w:lang w:val="id-ID"/>
        </w:rPr>
        <w:t xml:space="preserve"> </w:t>
      </w:r>
      <w:r w:rsidRPr="0093090D">
        <w:rPr>
          <w:sz w:val="24"/>
          <w:szCs w:val="24"/>
        </w:rPr>
        <w:t>atau</w:t>
      </w:r>
      <w:r w:rsidR="00EF344B" w:rsidRPr="0093090D">
        <w:rPr>
          <w:sz w:val="24"/>
          <w:szCs w:val="24"/>
          <w:lang w:val="id-ID"/>
        </w:rPr>
        <w:t xml:space="preserve"> </w:t>
      </w:r>
      <w:r w:rsidRPr="0093090D">
        <w:rPr>
          <w:sz w:val="24"/>
          <w:szCs w:val="24"/>
        </w:rPr>
        <w:t>judul</w:t>
      </w:r>
      <w:r w:rsidR="00EF344B" w:rsidRPr="0093090D">
        <w:rPr>
          <w:sz w:val="24"/>
          <w:szCs w:val="24"/>
          <w:lang w:val="id-ID"/>
        </w:rPr>
        <w:t xml:space="preserve"> </w:t>
      </w:r>
      <w:r w:rsidRPr="0093090D">
        <w:rPr>
          <w:sz w:val="24"/>
          <w:szCs w:val="24"/>
        </w:rPr>
        <w:t xml:space="preserve">artikel,. </w:t>
      </w:r>
      <w:r w:rsidR="0057032A" w:rsidRPr="0093090D">
        <w:rPr>
          <w:sz w:val="24"/>
          <w:szCs w:val="24"/>
        </w:rPr>
        <w:t>Naskah d</w:t>
      </w:r>
      <w:r w:rsidRPr="0093090D">
        <w:rPr>
          <w:sz w:val="24"/>
          <w:szCs w:val="24"/>
        </w:rPr>
        <w:t>itulis</w:t>
      </w:r>
      <w:r w:rsidR="00821CB2" w:rsidRPr="0093090D">
        <w:rPr>
          <w:sz w:val="24"/>
          <w:szCs w:val="24"/>
          <w:lang w:val="id-ID"/>
        </w:rPr>
        <w:t xml:space="preserve"> </w:t>
      </w:r>
      <w:r w:rsidRPr="0093090D">
        <w:rPr>
          <w:sz w:val="24"/>
          <w:szCs w:val="24"/>
        </w:rPr>
        <w:t>dengan</w:t>
      </w:r>
      <w:r w:rsidR="00821CB2" w:rsidRPr="0093090D">
        <w:rPr>
          <w:sz w:val="24"/>
          <w:szCs w:val="24"/>
          <w:lang w:val="id-ID"/>
        </w:rPr>
        <w:t xml:space="preserve"> </w:t>
      </w:r>
      <w:r w:rsidR="0057032A" w:rsidRPr="0093090D">
        <w:rPr>
          <w:sz w:val="24"/>
          <w:szCs w:val="24"/>
        </w:rPr>
        <w:t>ukuran huruf 1</w:t>
      </w:r>
      <w:r w:rsidR="008D0E28" w:rsidRPr="0093090D">
        <w:rPr>
          <w:sz w:val="24"/>
          <w:szCs w:val="24"/>
          <w:lang w:val="id-ID"/>
        </w:rPr>
        <w:t>2</w:t>
      </w:r>
      <w:r w:rsidRPr="0093090D">
        <w:rPr>
          <w:sz w:val="24"/>
          <w:szCs w:val="24"/>
        </w:rPr>
        <w:t xml:space="preserve"> Times New Roman, rata kiri</w:t>
      </w:r>
      <w:r w:rsidR="00821CB2" w:rsidRPr="0093090D">
        <w:rPr>
          <w:sz w:val="24"/>
          <w:szCs w:val="24"/>
          <w:lang w:val="id-ID"/>
        </w:rPr>
        <w:t xml:space="preserve"> </w:t>
      </w:r>
      <w:r w:rsidRPr="0093090D">
        <w:rPr>
          <w:sz w:val="24"/>
          <w:szCs w:val="24"/>
        </w:rPr>
        <w:t>dan</w:t>
      </w:r>
      <w:r w:rsidR="00821CB2" w:rsidRPr="0093090D">
        <w:rPr>
          <w:sz w:val="24"/>
          <w:szCs w:val="24"/>
          <w:lang w:val="id-ID"/>
        </w:rPr>
        <w:t xml:space="preserve"> </w:t>
      </w:r>
      <w:r w:rsidRPr="0093090D">
        <w:rPr>
          <w:sz w:val="24"/>
          <w:szCs w:val="24"/>
        </w:rPr>
        <w:t>kanan, spasi 1.</w:t>
      </w:r>
      <w:r w:rsidR="00667707" w:rsidRPr="0093090D">
        <w:rPr>
          <w:sz w:val="24"/>
          <w:szCs w:val="24"/>
          <w:lang w:val="id-ID"/>
        </w:rPr>
        <w:t xml:space="preserve"> </w:t>
      </w:r>
      <w:r w:rsidRPr="0093090D">
        <w:rPr>
          <w:sz w:val="24"/>
          <w:szCs w:val="24"/>
        </w:rPr>
        <w:t>Demi kemudahan</w:t>
      </w:r>
      <w:r w:rsidR="00821CB2" w:rsidRPr="0093090D">
        <w:rPr>
          <w:sz w:val="24"/>
          <w:szCs w:val="24"/>
          <w:lang w:val="id-ID"/>
        </w:rPr>
        <w:t xml:space="preserve"> </w:t>
      </w:r>
      <w:r w:rsidRPr="0093090D">
        <w:rPr>
          <w:sz w:val="24"/>
          <w:szCs w:val="24"/>
        </w:rPr>
        <w:t>bersama, hendaknya</w:t>
      </w:r>
      <w:r w:rsidR="00821CB2" w:rsidRPr="0093090D">
        <w:rPr>
          <w:sz w:val="24"/>
          <w:szCs w:val="24"/>
          <w:lang w:val="id-ID"/>
        </w:rPr>
        <w:t xml:space="preserve"> </w:t>
      </w:r>
      <w:r w:rsidRPr="0093090D">
        <w:rPr>
          <w:sz w:val="24"/>
          <w:szCs w:val="24"/>
        </w:rPr>
        <w:t>pola</w:t>
      </w:r>
      <w:r w:rsidR="00821CB2" w:rsidRPr="0093090D">
        <w:rPr>
          <w:sz w:val="24"/>
          <w:szCs w:val="24"/>
          <w:lang w:val="id-ID"/>
        </w:rPr>
        <w:t xml:space="preserve"> </w:t>
      </w:r>
      <w:r w:rsidRPr="0093090D">
        <w:rPr>
          <w:sz w:val="24"/>
          <w:szCs w:val="24"/>
        </w:rPr>
        <w:t>penulisan</w:t>
      </w:r>
      <w:r w:rsidR="00821CB2" w:rsidRPr="0093090D">
        <w:rPr>
          <w:sz w:val="24"/>
          <w:szCs w:val="24"/>
          <w:lang w:val="id-ID"/>
        </w:rPr>
        <w:t xml:space="preserve"> </w:t>
      </w:r>
      <w:r w:rsidRPr="0093090D">
        <w:rPr>
          <w:sz w:val="24"/>
          <w:szCs w:val="24"/>
        </w:rPr>
        <w:t>artikel</w:t>
      </w:r>
      <w:r w:rsidR="00821CB2" w:rsidRPr="0093090D">
        <w:rPr>
          <w:sz w:val="24"/>
          <w:szCs w:val="24"/>
          <w:lang w:val="id-ID"/>
        </w:rPr>
        <w:t xml:space="preserve"> </w:t>
      </w:r>
      <w:r w:rsidRPr="0093090D">
        <w:rPr>
          <w:sz w:val="24"/>
          <w:szCs w:val="24"/>
        </w:rPr>
        <w:t>mengikuti</w:t>
      </w:r>
      <w:r w:rsidR="00821CB2" w:rsidRPr="0093090D">
        <w:rPr>
          <w:sz w:val="24"/>
          <w:szCs w:val="24"/>
          <w:lang w:val="id-ID"/>
        </w:rPr>
        <w:t xml:space="preserve"> </w:t>
      </w:r>
      <w:r w:rsidRPr="0093090D">
        <w:rPr>
          <w:sz w:val="24"/>
          <w:szCs w:val="24"/>
        </w:rPr>
        <w:t>petunjuk yang disajikan</w:t>
      </w:r>
      <w:r w:rsidR="00821CB2" w:rsidRPr="0093090D">
        <w:rPr>
          <w:sz w:val="24"/>
          <w:szCs w:val="24"/>
          <w:lang w:val="id-ID"/>
        </w:rPr>
        <w:t xml:space="preserve"> </w:t>
      </w:r>
      <w:r w:rsidRPr="0093090D">
        <w:rPr>
          <w:sz w:val="24"/>
          <w:szCs w:val="24"/>
        </w:rPr>
        <w:t>dalam template ini.</w:t>
      </w:r>
      <w:r w:rsidR="002238C9" w:rsidRPr="0093090D">
        <w:rPr>
          <w:sz w:val="24"/>
          <w:szCs w:val="24"/>
          <w:lang w:val="id-ID"/>
        </w:rPr>
        <w:t xml:space="preserve"> Jumlah halaman artikel </w:t>
      </w:r>
      <w:r w:rsidR="0057032A" w:rsidRPr="0093090D">
        <w:rPr>
          <w:sz w:val="24"/>
          <w:szCs w:val="24"/>
        </w:rPr>
        <w:t>15-</w:t>
      </w:r>
      <w:r w:rsidR="002238C9" w:rsidRPr="0093090D">
        <w:rPr>
          <w:sz w:val="24"/>
          <w:szCs w:val="24"/>
          <w:lang w:val="id-ID"/>
        </w:rPr>
        <w:t>17 halaman</w:t>
      </w:r>
      <w:r w:rsidR="00DD46F7" w:rsidRPr="0093090D">
        <w:rPr>
          <w:sz w:val="24"/>
          <w:szCs w:val="24"/>
        </w:rPr>
        <w:t xml:space="preserve"> (minimum 15 halaman dan maksimum 17 halaman)</w:t>
      </w:r>
      <w:r w:rsidR="002238C9" w:rsidRPr="0093090D">
        <w:rPr>
          <w:sz w:val="24"/>
          <w:szCs w:val="24"/>
          <w:lang w:val="id-ID"/>
        </w:rPr>
        <w:t>.</w:t>
      </w:r>
    </w:p>
    <w:p w:rsidR="00460675" w:rsidRPr="0093090D" w:rsidRDefault="008D0E28" w:rsidP="00BC1B3F">
      <w:pPr>
        <w:ind w:firstLine="720"/>
        <w:rPr>
          <w:sz w:val="24"/>
          <w:szCs w:val="24"/>
        </w:rPr>
      </w:pPr>
      <w:r w:rsidRPr="0093090D">
        <w:rPr>
          <w:sz w:val="24"/>
          <w:szCs w:val="24"/>
          <w:lang w:val="id-ID"/>
        </w:rPr>
        <w:t xml:space="preserve">Artikel terdiri atas lima bagian, yaitu pendahuluan, kajian teori, metode, hasil dan pembahasan, serta penutup. Tidak perlu dibuatkan sub bab pada masing-masing bagian. </w:t>
      </w:r>
      <w:r w:rsidR="00460675" w:rsidRPr="0093090D">
        <w:rPr>
          <w:sz w:val="24"/>
          <w:szCs w:val="24"/>
        </w:rPr>
        <w:tab/>
      </w:r>
    </w:p>
    <w:p w:rsidR="00460675" w:rsidRPr="0093090D" w:rsidRDefault="00404D93" w:rsidP="00BE626A">
      <w:pPr>
        <w:pStyle w:val="Heading1"/>
        <w:rPr>
          <w:szCs w:val="24"/>
          <w:lang w:val="id-ID"/>
        </w:rPr>
      </w:pPr>
      <w:r w:rsidRPr="0093090D">
        <w:rPr>
          <w:szCs w:val="24"/>
        </w:rPr>
        <w:t>KAJIAN TEORI</w:t>
      </w:r>
    </w:p>
    <w:p w:rsidR="00460675" w:rsidRPr="0093090D" w:rsidRDefault="00BC1B3F" w:rsidP="00DD1290">
      <w:pPr>
        <w:ind w:firstLine="720"/>
        <w:rPr>
          <w:sz w:val="24"/>
          <w:szCs w:val="24"/>
        </w:rPr>
      </w:pPr>
      <w:r w:rsidRPr="0093090D">
        <w:rPr>
          <w:b/>
          <w:sz w:val="24"/>
          <w:szCs w:val="24"/>
          <w:lang w:val="id-ID"/>
        </w:rPr>
        <w:t>Kajian Teori</w:t>
      </w:r>
      <w:r w:rsidRPr="0093090D">
        <w:rPr>
          <w:sz w:val="24"/>
          <w:szCs w:val="24"/>
          <w:lang w:val="id-ID"/>
        </w:rPr>
        <w:t xml:space="preserve">. </w:t>
      </w:r>
      <w:r w:rsidR="00460675" w:rsidRPr="0093090D">
        <w:rPr>
          <w:sz w:val="24"/>
          <w:szCs w:val="24"/>
        </w:rPr>
        <w:t>Kajian</w:t>
      </w:r>
      <w:r w:rsidR="00821CB2" w:rsidRPr="0093090D">
        <w:rPr>
          <w:sz w:val="24"/>
          <w:szCs w:val="24"/>
          <w:lang w:val="id-ID"/>
        </w:rPr>
        <w:t xml:space="preserve"> </w:t>
      </w:r>
      <w:r w:rsidR="004672D5" w:rsidRPr="0093090D">
        <w:rPr>
          <w:sz w:val="24"/>
          <w:szCs w:val="24"/>
        </w:rPr>
        <w:t xml:space="preserve">teori </w:t>
      </w:r>
      <w:r w:rsidR="00460675" w:rsidRPr="0093090D">
        <w:rPr>
          <w:sz w:val="24"/>
          <w:szCs w:val="24"/>
        </w:rPr>
        <w:t xml:space="preserve">memuat </w:t>
      </w:r>
      <w:r w:rsidR="00460675" w:rsidRPr="0093090D">
        <w:rPr>
          <w:i/>
          <w:sz w:val="24"/>
          <w:szCs w:val="24"/>
        </w:rPr>
        <w:t>critical review</w:t>
      </w:r>
      <w:r w:rsidR="00460675" w:rsidRPr="0093090D">
        <w:rPr>
          <w:sz w:val="24"/>
          <w:szCs w:val="24"/>
        </w:rPr>
        <w:t xml:space="preserve"> pada </w:t>
      </w:r>
      <w:r w:rsidR="00C40EE1" w:rsidRPr="0093090D">
        <w:rPr>
          <w:sz w:val="24"/>
          <w:szCs w:val="24"/>
          <w:lang w:val="id-ID"/>
        </w:rPr>
        <w:t>literatur</w:t>
      </w:r>
      <w:r w:rsidR="00460675" w:rsidRPr="0093090D">
        <w:rPr>
          <w:sz w:val="24"/>
          <w:szCs w:val="24"/>
        </w:rPr>
        <w:t xml:space="preserve"> yang ada yang mendukung</w:t>
      </w:r>
      <w:r w:rsidR="00821CB2" w:rsidRPr="0093090D">
        <w:rPr>
          <w:sz w:val="24"/>
          <w:szCs w:val="24"/>
          <w:lang w:val="id-ID"/>
        </w:rPr>
        <w:t xml:space="preserve"> </w:t>
      </w:r>
      <w:r w:rsidR="00460675" w:rsidRPr="0093090D">
        <w:rPr>
          <w:sz w:val="24"/>
          <w:szCs w:val="24"/>
        </w:rPr>
        <w:t>tema</w:t>
      </w:r>
      <w:r w:rsidR="00A607AC" w:rsidRPr="0093090D">
        <w:rPr>
          <w:sz w:val="24"/>
          <w:szCs w:val="24"/>
          <w:lang w:val="id-ID"/>
        </w:rPr>
        <w:t xml:space="preserve"> </w:t>
      </w:r>
      <w:r w:rsidR="00460675" w:rsidRPr="0093090D">
        <w:rPr>
          <w:sz w:val="24"/>
          <w:szCs w:val="24"/>
        </w:rPr>
        <w:t>besar</w:t>
      </w:r>
      <w:r w:rsidR="00A607AC" w:rsidRPr="0093090D">
        <w:rPr>
          <w:sz w:val="24"/>
          <w:szCs w:val="24"/>
          <w:lang w:val="id-ID"/>
        </w:rPr>
        <w:t xml:space="preserve"> </w:t>
      </w:r>
      <w:r w:rsidR="00460675" w:rsidRPr="0093090D">
        <w:rPr>
          <w:sz w:val="24"/>
          <w:szCs w:val="24"/>
        </w:rPr>
        <w:t>dalam</w:t>
      </w:r>
      <w:r w:rsidR="00821CB2" w:rsidRPr="0093090D">
        <w:rPr>
          <w:sz w:val="24"/>
          <w:szCs w:val="24"/>
          <w:lang w:val="id-ID"/>
        </w:rPr>
        <w:t xml:space="preserve"> </w:t>
      </w:r>
      <w:r w:rsidR="00460675" w:rsidRPr="0093090D">
        <w:rPr>
          <w:sz w:val="24"/>
          <w:szCs w:val="24"/>
        </w:rPr>
        <w:t>bahasan</w:t>
      </w:r>
      <w:r w:rsidR="00A607AC" w:rsidRPr="0093090D">
        <w:rPr>
          <w:sz w:val="24"/>
          <w:szCs w:val="24"/>
          <w:lang w:val="id-ID"/>
        </w:rPr>
        <w:t xml:space="preserve"> </w:t>
      </w:r>
      <w:r w:rsidR="00460675" w:rsidRPr="0093090D">
        <w:rPr>
          <w:sz w:val="24"/>
          <w:szCs w:val="24"/>
        </w:rPr>
        <w:t>artikel.</w:t>
      </w:r>
      <w:r w:rsidR="0057032A" w:rsidRPr="0093090D">
        <w:rPr>
          <w:sz w:val="24"/>
          <w:szCs w:val="24"/>
        </w:rPr>
        <w:t xml:space="preserve"> S</w:t>
      </w:r>
      <w:r w:rsidR="00460675" w:rsidRPr="0093090D">
        <w:rPr>
          <w:sz w:val="24"/>
          <w:szCs w:val="24"/>
        </w:rPr>
        <w:t>ub</w:t>
      </w:r>
      <w:r w:rsidR="00A607AC" w:rsidRPr="0093090D">
        <w:rPr>
          <w:sz w:val="24"/>
          <w:szCs w:val="24"/>
          <w:lang w:val="id-ID"/>
        </w:rPr>
        <w:t xml:space="preserve"> </w:t>
      </w:r>
      <w:r w:rsidR="00460675" w:rsidRPr="0093090D">
        <w:rPr>
          <w:sz w:val="24"/>
          <w:szCs w:val="24"/>
        </w:rPr>
        <w:t>bab</w:t>
      </w:r>
      <w:r w:rsidR="00A607AC" w:rsidRPr="0093090D">
        <w:rPr>
          <w:sz w:val="24"/>
          <w:szCs w:val="24"/>
          <w:lang w:val="id-ID"/>
        </w:rPr>
        <w:t xml:space="preserve"> </w:t>
      </w:r>
      <w:r w:rsidR="00460675" w:rsidRPr="0093090D">
        <w:rPr>
          <w:sz w:val="24"/>
          <w:szCs w:val="24"/>
        </w:rPr>
        <w:t>ini</w:t>
      </w:r>
      <w:r w:rsidR="00A607AC" w:rsidRPr="0093090D">
        <w:rPr>
          <w:sz w:val="24"/>
          <w:szCs w:val="24"/>
          <w:lang w:val="id-ID"/>
        </w:rPr>
        <w:t xml:space="preserve"> </w:t>
      </w:r>
      <w:r w:rsidR="00460675" w:rsidRPr="0093090D">
        <w:rPr>
          <w:sz w:val="24"/>
          <w:szCs w:val="24"/>
        </w:rPr>
        <w:t>hendaknya</w:t>
      </w:r>
      <w:r w:rsidR="00A607AC" w:rsidRPr="0093090D">
        <w:rPr>
          <w:sz w:val="24"/>
          <w:szCs w:val="24"/>
          <w:lang w:val="id-ID"/>
        </w:rPr>
        <w:t xml:space="preserve"> </w:t>
      </w:r>
      <w:r w:rsidR="00460675" w:rsidRPr="0093090D">
        <w:rPr>
          <w:sz w:val="24"/>
          <w:szCs w:val="24"/>
        </w:rPr>
        <w:t>mampu</w:t>
      </w:r>
      <w:r w:rsidR="00A607AC" w:rsidRPr="0093090D">
        <w:rPr>
          <w:sz w:val="24"/>
          <w:szCs w:val="24"/>
          <w:lang w:val="id-ID"/>
        </w:rPr>
        <w:t xml:space="preserve"> </w:t>
      </w:r>
      <w:r w:rsidR="00460675" w:rsidRPr="0093090D">
        <w:rPr>
          <w:sz w:val="24"/>
          <w:szCs w:val="24"/>
        </w:rPr>
        <w:t>menyimpulkan</w:t>
      </w:r>
      <w:r w:rsidR="00A607AC" w:rsidRPr="0093090D">
        <w:rPr>
          <w:sz w:val="24"/>
          <w:szCs w:val="24"/>
          <w:lang w:val="id-ID"/>
        </w:rPr>
        <w:t xml:space="preserve"> </w:t>
      </w:r>
      <w:r w:rsidR="00460675" w:rsidRPr="0093090D">
        <w:rPr>
          <w:sz w:val="24"/>
          <w:szCs w:val="24"/>
        </w:rPr>
        <w:t>bahwa</w:t>
      </w:r>
      <w:r w:rsidR="00A607AC" w:rsidRPr="0093090D">
        <w:rPr>
          <w:sz w:val="24"/>
          <w:szCs w:val="24"/>
          <w:lang w:val="id-ID"/>
        </w:rPr>
        <w:t xml:space="preserve"> </w:t>
      </w:r>
      <w:r w:rsidR="00C40EE1" w:rsidRPr="0093090D">
        <w:rPr>
          <w:sz w:val="24"/>
          <w:szCs w:val="24"/>
        </w:rPr>
        <w:t>topi</w:t>
      </w:r>
      <w:r w:rsidR="00C40EE1" w:rsidRPr="0093090D">
        <w:rPr>
          <w:sz w:val="24"/>
          <w:szCs w:val="24"/>
          <w:lang w:val="id-ID"/>
        </w:rPr>
        <w:t>k</w:t>
      </w:r>
      <w:r w:rsidR="00A607AC" w:rsidRPr="0093090D">
        <w:rPr>
          <w:sz w:val="24"/>
          <w:szCs w:val="24"/>
          <w:lang w:val="id-ID"/>
        </w:rPr>
        <w:t xml:space="preserve"> </w:t>
      </w:r>
      <w:r w:rsidR="00460675" w:rsidRPr="0093090D">
        <w:rPr>
          <w:sz w:val="24"/>
          <w:szCs w:val="24"/>
        </w:rPr>
        <w:t>dalam</w:t>
      </w:r>
      <w:r w:rsidR="00A607AC" w:rsidRPr="0093090D">
        <w:rPr>
          <w:sz w:val="24"/>
          <w:szCs w:val="24"/>
          <w:lang w:val="id-ID"/>
        </w:rPr>
        <w:t xml:space="preserve"> </w:t>
      </w:r>
      <w:r w:rsidR="00460675" w:rsidRPr="0093090D">
        <w:rPr>
          <w:sz w:val="24"/>
          <w:szCs w:val="24"/>
        </w:rPr>
        <w:t>artikel</w:t>
      </w:r>
      <w:r w:rsidR="00A607AC" w:rsidRPr="0093090D">
        <w:rPr>
          <w:sz w:val="24"/>
          <w:szCs w:val="24"/>
          <w:lang w:val="id-ID"/>
        </w:rPr>
        <w:t xml:space="preserve"> </w:t>
      </w:r>
      <w:r w:rsidR="00460675" w:rsidRPr="0093090D">
        <w:rPr>
          <w:sz w:val="24"/>
          <w:szCs w:val="24"/>
        </w:rPr>
        <w:t>ini</w:t>
      </w:r>
      <w:r w:rsidR="00A607AC" w:rsidRPr="0093090D">
        <w:rPr>
          <w:sz w:val="24"/>
          <w:szCs w:val="24"/>
          <w:lang w:val="id-ID"/>
        </w:rPr>
        <w:t xml:space="preserve"> </w:t>
      </w:r>
      <w:r w:rsidR="00460675" w:rsidRPr="0093090D">
        <w:rPr>
          <w:sz w:val="24"/>
          <w:szCs w:val="24"/>
        </w:rPr>
        <w:t>dipilih</w:t>
      </w:r>
      <w:r w:rsidR="00A607AC" w:rsidRPr="0093090D">
        <w:rPr>
          <w:sz w:val="24"/>
          <w:szCs w:val="24"/>
          <w:lang w:val="id-ID"/>
        </w:rPr>
        <w:t xml:space="preserve"> </w:t>
      </w:r>
      <w:r w:rsidR="00460675" w:rsidRPr="0093090D">
        <w:rPr>
          <w:sz w:val="24"/>
          <w:szCs w:val="24"/>
        </w:rPr>
        <w:t>berdasarkan</w:t>
      </w:r>
      <w:r w:rsidR="00A607AC" w:rsidRPr="0093090D">
        <w:rPr>
          <w:sz w:val="24"/>
          <w:szCs w:val="24"/>
          <w:lang w:val="id-ID"/>
        </w:rPr>
        <w:t xml:space="preserve"> </w:t>
      </w:r>
      <w:r w:rsidR="00460675" w:rsidRPr="0093090D">
        <w:rPr>
          <w:sz w:val="24"/>
          <w:szCs w:val="24"/>
        </w:rPr>
        <w:t xml:space="preserve">kajian </w:t>
      </w:r>
      <w:r w:rsidR="00C40EE1" w:rsidRPr="0093090D">
        <w:rPr>
          <w:sz w:val="24"/>
          <w:szCs w:val="24"/>
          <w:lang w:val="id-ID"/>
        </w:rPr>
        <w:t>literatur</w:t>
      </w:r>
      <w:r w:rsidR="00460675" w:rsidRPr="0093090D">
        <w:rPr>
          <w:sz w:val="24"/>
          <w:szCs w:val="24"/>
        </w:rPr>
        <w:t xml:space="preserve"> yang cermat</w:t>
      </w:r>
      <w:r w:rsidR="00A607AC" w:rsidRPr="0093090D">
        <w:rPr>
          <w:sz w:val="24"/>
          <w:szCs w:val="24"/>
          <w:lang w:val="id-ID"/>
        </w:rPr>
        <w:t xml:space="preserve"> </w:t>
      </w:r>
      <w:r w:rsidR="00460675" w:rsidRPr="0093090D">
        <w:rPr>
          <w:sz w:val="24"/>
          <w:szCs w:val="24"/>
        </w:rPr>
        <w:t>dan</w:t>
      </w:r>
      <w:r w:rsidR="00A607AC" w:rsidRPr="0093090D">
        <w:rPr>
          <w:sz w:val="24"/>
          <w:szCs w:val="24"/>
          <w:lang w:val="id-ID"/>
        </w:rPr>
        <w:t xml:space="preserve"> </w:t>
      </w:r>
      <w:r w:rsidR="00460675" w:rsidRPr="0093090D">
        <w:rPr>
          <w:sz w:val="24"/>
          <w:szCs w:val="24"/>
        </w:rPr>
        <w:t xml:space="preserve">mendalam. </w:t>
      </w:r>
      <w:r w:rsidR="005C558F" w:rsidRPr="0093090D">
        <w:rPr>
          <w:sz w:val="24"/>
          <w:szCs w:val="24"/>
        </w:rPr>
        <w:t xml:space="preserve">Semua rujukan yang digunakan disebutkan sumbernya dan masuk dalam Daftar Rujukan. In </w:t>
      </w:r>
      <w:r w:rsidR="00460675" w:rsidRPr="0093090D">
        <w:rPr>
          <w:sz w:val="24"/>
          <w:szCs w:val="24"/>
        </w:rPr>
        <w:t>text citation mengacu</w:t>
      </w:r>
      <w:r w:rsidR="00821CB2" w:rsidRPr="0093090D">
        <w:rPr>
          <w:sz w:val="24"/>
          <w:szCs w:val="24"/>
          <w:lang w:val="id-ID"/>
        </w:rPr>
        <w:t xml:space="preserve"> </w:t>
      </w:r>
      <w:r w:rsidR="00460675" w:rsidRPr="0093090D">
        <w:rPr>
          <w:sz w:val="24"/>
          <w:szCs w:val="24"/>
        </w:rPr>
        <w:t>pada</w:t>
      </w:r>
      <w:r w:rsidR="00821CB2" w:rsidRPr="0093090D">
        <w:rPr>
          <w:sz w:val="24"/>
          <w:szCs w:val="24"/>
          <w:lang w:val="id-ID"/>
        </w:rPr>
        <w:t xml:space="preserve"> </w:t>
      </w:r>
      <w:r w:rsidR="00460675" w:rsidRPr="0093090D">
        <w:rPr>
          <w:sz w:val="24"/>
          <w:szCs w:val="24"/>
        </w:rPr>
        <w:t>pola APA (</w:t>
      </w:r>
      <w:hyperlink r:id="rId16" w:history="1">
        <w:r w:rsidR="00460675" w:rsidRPr="0093090D">
          <w:rPr>
            <w:rStyle w:val="Hyperlink"/>
            <w:sz w:val="24"/>
            <w:szCs w:val="24"/>
          </w:rPr>
          <w:t>www.apastyle.org</w:t>
        </w:r>
      </w:hyperlink>
      <w:r w:rsidR="00460675" w:rsidRPr="0093090D">
        <w:rPr>
          <w:sz w:val="24"/>
          <w:szCs w:val="24"/>
        </w:rPr>
        <w:t>).</w:t>
      </w:r>
    </w:p>
    <w:p w:rsidR="00460675" w:rsidRPr="0093090D" w:rsidRDefault="008D0E28" w:rsidP="00DD1290">
      <w:pPr>
        <w:pStyle w:val="StyleHeading211pt"/>
        <w:numPr>
          <w:ilvl w:val="0"/>
          <w:numId w:val="0"/>
        </w:numPr>
        <w:spacing w:before="0" w:after="0"/>
        <w:ind w:firstLine="720"/>
        <w:rPr>
          <w:sz w:val="24"/>
          <w:szCs w:val="24"/>
          <w:lang w:val="id-ID"/>
        </w:rPr>
      </w:pPr>
      <w:r w:rsidRPr="0093090D">
        <w:rPr>
          <w:b/>
          <w:i w:val="0"/>
          <w:sz w:val="24"/>
          <w:szCs w:val="24"/>
          <w:lang w:val="id-ID"/>
        </w:rPr>
        <w:t xml:space="preserve">Penyajian </w:t>
      </w:r>
      <w:r w:rsidR="00460675" w:rsidRPr="0093090D">
        <w:rPr>
          <w:b/>
          <w:i w:val="0"/>
          <w:sz w:val="24"/>
          <w:szCs w:val="24"/>
        </w:rPr>
        <w:t>Gambar</w:t>
      </w:r>
      <w:r w:rsidR="00667707" w:rsidRPr="0093090D">
        <w:rPr>
          <w:b/>
          <w:i w:val="0"/>
          <w:sz w:val="24"/>
          <w:szCs w:val="24"/>
          <w:lang w:val="id-ID"/>
        </w:rPr>
        <w:t xml:space="preserve"> </w:t>
      </w:r>
      <w:r w:rsidR="00460675" w:rsidRPr="0093090D">
        <w:rPr>
          <w:b/>
          <w:i w:val="0"/>
          <w:sz w:val="24"/>
          <w:szCs w:val="24"/>
        </w:rPr>
        <w:t>dan</w:t>
      </w:r>
      <w:r w:rsidR="00667707" w:rsidRPr="0093090D">
        <w:rPr>
          <w:b/>
          <w:i w:val="0"/>
          <w:sz w:val="24"/>
          <w:szCs w:val="24"/>
          <w:lang w:val="id-ID"/>
        </w:rPr>
        <w:t xml:space="preserve"> </w:t>
      </w:r>
      <w:r w:rsidR="00460675" w:rsidRPr="0093090D">
        <w:rPr>
          <w:b/>
          <w:i w:val="0"/>
          <w:sz w:val="24"/>
          <w:szCs w:val="24"/>
        </w:rPr>
        <w:t>Tabel</w:t>
      </w:r>
      <w:r w:rsidR="00BC1B3F" w:rsidRPr="0093090D">
        <w:rPr>
          <w:b/>
          <w:i w:val="0"/>
          <w:sz w:val="24"/>
          <w:szCs w:val="24"/>
          <w:lang w:val="id-ID"/>
        </w:rPr>
        <w:t xml:space="preserve">. </w:t>
      </w:r>
      <w:r w:rsidR="00460675" w:rsidRPr="0093090D">
        <w:rPr>
          <w:i w:val="0"/>
          <w:sz w:val="24"/>
          <w:szCs w:val="24"/>
        </w:rPr>
        <w:t>Gambar</w:t>
      </w:r>
      <w:r w:rsidR="007F38B4" w:rsidRPr="0093090D">
        <w:rPr>
          <w:i w:val="0"/>
          <w:sz w:val="24"/>
          <w:szCs w:val="24"/>
          <w:lang w:val="id-ID"/>
        </w:rPr>
        <w:t xml:space="preserve"> </w:t>
      </w:r>
      <w:r w:rsidR="00460675" w:rsidRPr="0093090D">
        <w:rPr>
          <w:i w:val="0"/>
          <w:sz w:val="24"/>
          <w:szCs w:val="24"/>
        </w:rPr>
        <w:t xml:space="preserve">dan </w:t>
      </w:r>
      <w:r w:rsidR="00C40EE1" w:rsidRPr="0093090D">
        <w:rPr>
          <w:i w:val="0"/>
          <w:sz w:val="24"/>
          <w:szCs w:val="24"/>
        </w:rPr>
        <w:t>tabel</w:t>
      </w:r>
      <w:r w:rsidR="00460675" w:rsidRPr="0093090D">
        <w:rPr>
          <w:i w:val="0"/>
          <w:sz w:val="24"/>
          <w:szCs w:val="24"/>
        </w:rPr>
        <w:t xml:space="preserve"> yang diperlukan</w:t>
      </w:r>
      <w:r w:rsidR="00667707" w:rsidRPr="0093090D">
        <w:rPr>
          <w:i w:val="0"/>
          <w:sz w:val="24"/>
          <w:szCs w:val="24"/>
          <w:lang w:val="id-ID"/>
        </w:rPr>
        <w:t xml:space="preserve"> </w:t>
      </w:r>
      <w:r w:rsidR="00E21A28" w:rsidRPr="0093090D">
        <w:rPr>
          <w:i w:val="0"/>
          <w:sz w:val="24"/>
          <w:szCs w:val="24"/>
        </w:rPr>
        <w:t>bi</w:t>
      </w:r>
      <w:r w:rsidR="00667707" w:rsidRPr="0093090D">
        <w:rPr>
          <w:i w:val="0"/>
          <w:sz w:val="24"/>
          <w:szCs w:val="24"/>
        </w:rPr>
        <w:t>s</w:t>
      </w:r>
      <w:r w:rsidR="00E21A28" w:rsidRPr="0093090D">
        <w:rPr>
          <w:i w:val="0"/>
          <w:sz w:val="24"/>
          <w:szCs w:val="24"/>
          <w:lang w:val="id-ID"/>
        </w:rPr>
        <w:t>a</w:t>
      </w:r>
      <w:r w:rsidR="00667707" w:rsidRPr="0093090D">
        <w:rPr>
          <w:i w:val="0"/>
          <w:sz w:val="24"/>
          <w:szCs w:val="24"/>
          <w:lang w:val="id-ID"/>
        </w:rPr>
        <w:t xml:space="preserve"> </w:t>
      </w:r>
      <w:r w:rsidR="00460675" w:rsidRPr="0093090D">
        <w:rPr>
          <w:i w:val="0"/>
          <w:sz w:val="24"/>
          <w:szCs w:val="24"/>
        </w:rPr>
        <w:t>ditampilkan di antara text dengan</w:t>
      </w:r>
      <w:r w:rsidR="007F38B4" w:rsidRPr="0093090D">
        <w:rPr>
          <w:i w:val="0"/>
          <w:sz w:val="24"/>
          <w:szCs w:val="24"/>
          <w:lang w:val="id-ID"/>
        </w:rPr>
        <w:t xml:space="preserve"> </w:t>
      </w:r>
      <w:r w:rsidR="00460675" w:rsidRPr="0093090D">
        <w:rPr>
          <w:i w:val="0"/>
          <w:sz w:val="24"/>
          <w:szCs w:val="24"/>
        </w:rPr>
        <w:t>posisi di tengah</w:t>
      </w:r>
      <w:r w:rsidR="007F38B4" w:rsidRPr="0093090D">
        <w:rPr>
          <w:i w:val="0"/>
          <w:sz w:val="24"/>
          <w:szCs w:val="24"/>
          <w:lang w:val="id-ID"/>
        </w:rPr>
        <w:t xml:space="preserve"> </w:t>
      </w:r>
      <w:r w:rsidR="00460675" w:rsidRPr="0093090D">
        <w:rPr>
          <w:i w:val="0"/>
          <w:sz w:val="24"/>
          <w:szCs w:val="24"/>
        </w:rPr>
        <w:t>dan</w:t>
      </w:r>
      <w:r w:rsidR="007F38B4" w:rsidRPr="0093090D">
        <w:rPr>
          <w:i w:val="0"/>
          <w:sz w:val="24"/>
          <w:szCs w:val="24"/>
          <w:lang w:val="id-ID"/>
        </w:rPr>
        <w:t xml:space="preserve"> </w:t>
      </w:r>
      <w:r w:rsidR="00460675" w:rsidRPr="0093090D">
        <w:rPr>
          <w:i w:val="0"/>
          <w:sz w:val="24"/>
          <w:szCs w:val="24"/>
        </w:rPr>
        <w:t>tidak</w:t>
      </w:r>
      <w:r w:rsidR="007F38B4" w:rsidRPr="0093090D">
        <w:rPr>
          <w:i w:val="0"/>
          <w:sz w:val="24"/>
          <w:szCs w:val="24"/>
          <w:lang w:val="id-ID"/>
        </w:rPr>
        <w:t xml:space="preserve"> </w:t>
      </w:r>
      <w:r w:rsidR="00460675" w:rsidRPr="0093090D">
        <w:rPr>
          <w:i w:val="0"/>
          <w:sz w:val="24"/>
          <w:szCs w:val="24"/>
        </w:rPr>
        <w:t>melebihi margin naskah yang telah</w:t>
      </w:r>
      <w:r w:rsidR="007F38B4" w:rsidRPr="0093090D">
        <w:rPr>
          <w:i w:val="0"/>
          <w:sz w:val="24"/>
          <w:szCs w:val="24"/>
          <w:lang w:val="id-ID"/>
        </w:rPr>
        <w:t xml:space="preserve"> </w:t>
      </w:r>
      <w:r w:rsidR="00460675" w:rsidRPr="0093090D">
        <w:rPr>
          <w:i w:val="0"/>
          <w:sz w:val="24"/>
          <w:szCs w:val="24"/>
        </w:rPr>
        <w:t>ditentukan.</w:t>
      </w:r>
      <w:r w:rsidR="0057032A" w:rsidRPr="0093090D">
        <w:rPr>
          <w:i w:val="0"/>
          <w:sz w:val="24"/>
          <w:szCs w:val="24"/>
        </w:rPr>
        <w:t xml:space="preserve"> </w:t>
      </w:r>
      <w:r w:rsidR="00460675" w:rsidRPr="0093090D">
        <w:rPr>
          <w:i w:val="0"/>
          <w:sz w:val="24"/>
          <w:szCs w:val="24"/>
        </w:rPr>
        <w:t>Masing</w:t>
      </w:r>
      <w:r w:rsidR="007F38B4" w:rsidRPr="0093090D">
        <w:rPr>
          <w:i w:val="0"/>
          <w:sz w:val="24"/>
          <w:szCs w:val="24"/>
          <w:lang w:val="id-ID"/>
        </w:rPr>
        <w:t xml:space="preserve"> </w:t>
      </w:r>
      <w:r w:rsidR="00460675" w:rsidRPr="0093090D">
        <w:rPr>
          <w:i w:val="0"/>
          <w:sz w:val="24"/>
          <w:szCs w:val="24"/>
        </w:rPr>
        <w:t>masing</w:t>
      </w:r>
      <w:r w:rsidR="007F38B4" w:rsidRPr="0093090D">
        <w:rPr>
          <w:i w:val="0"/>
          <w:sz w:val="24"/>
          <w:szCs w:val="24"/>
          <w:lang w:val="id-ID"/>
        </w:rPr>
        <w:t xml:space="preserve"> </w:t>
      </w:r>
      <w:r w:rsidR="00460675" w:rsidRPr="0093090D">
        <w:rPr>
          <w:i w:val="0"/>
          <w:sz w:val="24"/>
          <w:szCs w:val="24"/>
        </w:rPr>
        <w:t>gambar</w:t>
      </w:r>
      <w:r w:rsidR="007F38B4" w:rsidRPr="0093090D">
        <w:rPr>
          <w:i w:val="0"/>
          <w:sz w:val="24"/>
          <w:szCs w:val="24"/>
          <w:lang w:val="id-ID"/>
        </w:rPr>
        <w:t xml:space="preserve"> </w:t>
      </w:r>
      <w:r w:rsidR="00460675" w:rsidRPr="0093090D">
        <w:rPr>
          <w:i w:val="0"/>
          <w:sz w:val="24"/>
          <w:szCs w:val="24"/>
        </w:rPr>
        <w:t xml:space="preserve">dan </w:t>
      </w:r>
      <w:r w:rsidR="00C40EE1" w:rsidRPr="0093090D">
        <w:rPr>
          <w:i w:val="0"/>
          <w:sz w:val="24"/>
          <w:szCs w:val="24"/>
        </w:rPr>
        <w:t>tabel</w:t>
      </w:r>
      <w:r w:rsidR="00460675" w:rsidRPr="0093090D">
        <w:rPr>
          <w:i w:val="0"/>
          <w:sz w:val="24"/>
          <w:szCs w:val="24"/>
        </w:rPr>
        <w:t xml:space="preserve"> diberi</w:t>
      </w:r>
      <w:r w:rsidR="007F38B4" w:rsidRPr="0093090D">
        <w:rPr>
          <w:i w:val="0"/>
          <w:sz w:val="24"/>
          <w:szCs w:val="24"/>
          <w:lang w:val="id-ID"/>
        </w:rPr>
        <w:t xml:space="preserve"> </w:t>
      </w:r>
      <w:r w:rsidR="00C7302F" w:rsidRPr="0093090D">
        <w:rPr>
          <w:i w:val="0"/>
          <w:sz w:val="24"/>
          <w:szCs w:val="24"/>
        </w:rPr>
        <w:t xml:space="preserve">judul dan </w:t>
      </w:r>
      <w:r w:rsidR="00460675" w:rsidRPr="0093090D">
        <w:rPr>
          <w:i w:val="0"/>
          <w:sz w:val="24"/>
          <w:szCs w:val="24"/>
        </w:rPr>
        <w:t>nomor</w:t>
      </w:r>
      <w:r w:rsidR="00C7302F" w:rsidRPr="0093090D">
        <w:rPr>
          <w:i w:val="0"/>
          <w:sz w:val="24"/>
          <w:szCs w:val="24"/>
        </w:rPr>
        <w:t>.</w:t>
      </w:r>
      <w:r w:rsidR="007F38B4" w:rsidRPr="0093090D">
        <w:rPr>
          <w:i w:val="0"/>
          <w:sz w:val="24"/>
          <w:szCs w:val="24"/>
          <w:lang w:val="id-ID"/>
        </w:rPr>
        <w:t xml:space="preserve"> </w:t>
      </w:r>
      <w:r w:rsidR="00C7302F" w:rsidRPr="0093090D">
        <w:rPr>
          <w:i w:val="0"/>
          <w:sz w:val="24"/>
          <w:szCs w:val="24"/>
        </w:rPr>
        <w:t xml:space="preserve">Gunakan nomor urut arab. </w:t>
      </w:r>
      <w:r w:rsidR="00460675" w:rsidRPr="0093090D">
        <w:rPr>
          <w:i w:val="0"/>
          <w:sz w:val="24"/>
          <w:szCs w:val="24"/>
        </w:rPr>
        <w:t>Judul</w:t>
      </w:r>
      <w:r w:rsidR="007F38B4" w:rsidRPr="0093090D">
        <w:rPr>
          <w:i w:val="0"/>
          <w:sz w:val="24"/>
          <w:szCs w:val="24"/>
          <w:lang w:val="id-ID"/>
        </w:rPr>
        <w:t xml:space="preserve"> </w:t>
      </w:r>
      <w:r w:rsidR="00460675" w:rsidRPr="0093090D">
        <w:rPr>
          <w:i w:val="0"/>
          <w:sz w:val="24"/>
          <w:szCs w:val="24"/>
        </w:rPr>
        <w:t>gambar</w:t>
      </w:r>
      <w:r w:rsidR="007F38B4" w:rsidRPr="0093090D">
        <w:rPr>
          <w:i w:val="0"/>
          <w:sz w:val="24"/>
          <w:szCs w:val="24"/>
          <w:lang w:val="id-ID"/>
        </w:rPr>
        <w:t xml:space="preserve"> </w:t>
      </w:r>
      <w:r w:rsidR="00460675" w:rsidRPr="0093090D">
        <w:rPr>
          <w:i w:val="0"/>
          <w:sz w:val="24"/>
          <w:szCs w:val="24"/>
        </w:rPr>
        <w:t>diletakkan</w:t>
      </w:r>
      <w:r w:rsidR="007F38B4" w:rsidRPr="0093090D">
        <w:rPr>
          <w:i w:val="0"/>
          <w:sz w:val="24"/>
          <w:szCs w:val="24"/>
          <w:lang w:val="id-ID"/>
        </w:rPr>
        <w:t xml:space="preserve"> </w:t>
      </w:r>
      <w:r w:rsidR="00460675" w:rsidRPr="0093090D">
        <w:rPr>
          <w:i w:val="0"/>
          <w:sz w:val="24"/>
          <w:szCs w:val="24"/>
        </w:rPr>
        <w:t>tepat di bawah</w:t>
      </w:r>
      <w:r w:rsidR="007F38B4" w:rsidRPr="0093090D">
        <w:rPr>
          <w:i w:val="0"/>
          <w:sz w:val="24"/>
          <w:szCs w:val="24"/>
          <w:lang w:val="id-ID"/>
        </w:rPr>
        <w:t xml:space="preserve"> </w:t>
      </w:r>
      <w:r w:rsidR="00460675" w:rsidRPr="0093090D">
        <w:rPr>
          <w:i w:val="0"/>
          <w:sz w:val="24"/>
          <w:szCs w:val="24"/>
        </w:rPr>
        <w:t>gambar, sedangkan</w:t>
      </w:r>
      <w:r w:rsidR="007F38B4" w:rsidRPr="0093090D">
        <w:rPr>
          <w:i w:val="0"/>
          <w:sz w:val="24"/>
          <w:szCs w:val="24"/>
          <w:lang w:val="id-ID"/>
        </w:rPr>
        <w:t xml:space="preserve"> </w:t>
      </w:r>
      <w:r w:rsidR="00460675" w:rsidRPr="0093090D">
        <w:rPr>
          <w:i w:val="0"/>
          <w:sz w:val="24"/>
          <w:szCs w:val="24"/>
        </w:rPr>
        <w:t xml:space="preserve">judul </w:t>
      </w:r>
      <w:r w:rsidR="00C40EE1" w:rsidRPr="0093090D">
        <w:rPr>
          <w:i w:val="0"/>
          <w:sz w:val="24"/>
          <w:szCs w:val="24"/>
        </w:rPr>
        <w:t>tabel</w:t>
      </w:r>
      <w:r w:rsidR="00460675" w:rsidRPr="0093090D">
        <w:rPr>
          <w:i w:val="0"/>
          <w:sz w:val="24"/>
          <w:szCs w:val="24"/>
        </w:rPr>
        <w:t xml:space="preserve"> diletakkan</w:t>
      </w:r>
      <w:r w:rsidR="007F38B4" w:rsidRPr="0093090D">
        <w:rPr>
          <w:i w:val="0"/>
          <w:sz w:val="24"/>
          <w:szCs w:val="24"/>
          <w:lang w:val="id-ID"/>
        </w:rPr>
        <w:t xml:space="preserve"> </w:t>
      </w:r>
      <w:r w:rsidR="00460675" w:rsidRPr="0093090D">
        <w:rPr>
          <w:i w:val="0"/>
          <w:sz w:val="24"/>
          <w:szCs w:val="24"/>
        </w:rPr>
        <w:t xml:space="preserve">tepat di atas </w:t>
      </w:r>
      <w:r w:rsidR="00C40EE1" w:rsidRPr="0093090D">
        <w:rPr>
          <w:i w:val="0"/>
          <w:sz w:val="24"/>
          <w:szCs w:val="24"/>
        </w:rPr>
        <w:t>tabel</w:t>
      </w:r>
      <w:r w:rsidR="00460675" w:rsidRPr="0093090D">
        <w:rPr>
          <w:i w:val="0"/>
          <w:sz w:val="24"/>
          <w:szCs w:val="24"/>
        </w:rPr>
        <w:t>.</w:t>
      </w:r>
      <w:r w:rsidR="001E2E44" w:rsidRPr="0093090D">
        <w:rPr>
          <w:i w:val="0"/>
          <w:sz w:val="24"/>
          <w:szCs w:val="24"/>
          <w:lang w:val="id-ID"/>
        </w:rPr>
        <w:t xml:space="preserve"> Judul tabel maupun gambar diketik</w:t>
      </w:r>
      <w:r w:rsidR="00460675" w:rsidRPr="0093090D">
        <w:rPr>
          <w:i w:val="0"/>
          <w:sz w:val="24"/>
          <w:szCs w:val="24"/>
        </w:rPr>
        <w:t xml:space="preserve"> </w:t>
      </w:r>
      <w:r w:rsidR="001E2E44" w:rsidRPr="0093090D">
        <w:rPr>
          <w:i w:val="0"/>
          <w:sz w:val="24"/>
          <w:szCs w:val="24"/>
          <w:lang w:val="id-ID"/>
        </w:rPr>
        <w:t>spasi satu (jika judul panjang hingga lebih satu baris).</w:t>
      </w:r>
    </w:p>
    <w:p w:rsidR="008D0E28" w:rsidRPr="0093090D" w:rsidRDefault="000951A3" w:rsidP="00DD1290">
      <w:pPr>
        <w:ind w:firstLine="720"/>
        <w:rPr>
          <w:sz w:val="24"/>
          <w:szCs w:val="24"/>
          <w:lang w:val="id-ID"/>
        </w:rPr>
      </w:pPr>
      <w:r w:rsidRPr="0093090D">
        <w:rPr>
          <w:b/>
          <w:sz w:val="24"/>
          <w:szCs w:val="24"/>
        </w:rPr>
        <w:t>Tabel</w:t>
      </w:r>
      <w:r w:rsidRPr="0093090D">
        <w:rPr>
          <w:sz w:val="24"/>
          <w:szCs w:val="24"/>
        </w:rPr>
        <w:t xml:space="preserve"> di</w:t>
      </w:r>
      <w:r w:rsidR="00C7302F" w:rsidRPr="0093090D">
        <w:rPr>
          <w:sz w:val="24"/>
          <w:szCs w:val="24"/>
        </w:rPr>
        <w:t xml:space="preserve">sajikan </w:t>
      </w:r>
      <w:r w:rsidRPr="0093090D">
        <w:rPr>
          <w:sz w:val="24"/>
          <w:szCs w:val="24"/>
        </w:rPr>
        <w:t xml:space="preserve">dengan format </w:t>
      </w:r>
      <w:r w:rsidR="00EB3FC3" w:rsidRPr="0093090D">
        <w:rPr>
          <w:b/>
          <w:sz w:val="24"/>
          <w:szCs w:val="24"/>
          <w:lang w:val="id-ID"/>
        </w:rPr>
        <w:t xml:space="preserve">tidak </w:t>
      </w:r>
      <w:r w:rsidRPr="0093090D">
        <w:rPr>
          <w:b/>
          <w:sz w:val="24"/>
          <w:szCs w:val="24"/>
        </w:rPr>
        <w:t>papan catur</w:t>
      </w:r>
      <w:r w:rsidR="005C558F" w:rsidRPr="0093090D">
        <w:rPr>
          <w:sz w:val="24"/>
          <w:szCs w:val="24"/>
        </w:rPr>
        <w:t xml:space="preserve"> dan</w:t>
      </w:r>
      <w:r w:rsidRPr="0093090D">
        <w:rPr>
          <w:sz w:val="24"/>
          <w:szCs w:val="24"/>
        </w:rPr>
        <w:t xml:space="preserve"> diketik </w:t>
      </w:r>
      <w:r w:rsidRPr="0093090D">
        <w:rPr>
          <w:b/>
          <w:sz w:val="24"/>
          <w:szCs w:val="24"/>
        </w:rPr>
        <w:t>satu spasi</w:t>
      </w:r>
      <w:r w:rsidR="005C558F" w:rsidRPr="0093090D">
        <w:rPr>
          <w:sz w:val="24"/>
          <w:szCs w:val="24"/>
        </w:rPr>
        <w:t xml:space="preserve">. </w:t>
      </w:r>
      <w:r w:rsidRPr="0093090D">
        <w:rPr>
          <w:sz w:val="24"/>
          <w:szCs w:val="24"/>
        </w:rPr>
        <w:t>Tab</w:t>
      </w:r>
      <w:r w:rsidR="00EB3FC3" w:rsidRPr="0093090D">
        <w:rPr>
          <w:sz w:val="24"/>
          <w:szCs w:val="24"/>
          <w:lang w:val="id-ID"/>
        </w:rPr>
        <w:t>e</w:t>
      </w:r>
      <w:r w:rsidRPr="0093090D">
        <w:rPr>
          <w:sz w:val="24"/>
          <w:szCs w:val="24"/>
        </w:rPr>
        <w:t>l yang disajikan dalam s</w:t>
      </w:r>
      <w:r w:rsidR="00C7302F" w:rsidRPr="0093090D">
        <w:rPr>
          <w:sz w:val="24"/>
          <w:szCs w:val="24"/>
        </w:rPr>
        <w:t>u</w:t>
      </w:r>
      <w:r w:rsidRPr="0093090D">
        <w:rPr>
          <w:sz w:val="24"/>
          <w:szCs w:val="24"/>
        </w:rPr>
        <w:t>atu artikel hanya yang penting disajikan (jumlah tab</w:t>
      </w:r>
      <w:r w:rsidR="00EB3FC3" w:rsidRPr="0093090D">
        <w:rPr>
          <w:sz w:val="24"/>
          <w:szCs w:val="24"/>
          <w:lang w:val="id-ID"/>
        </w:rPr>
        <w:t>e</w:t>
      </w:r>
      <w:r w:rsidRPr="0093090D">
        <w:rPr>
          <w:sz w:val="24"/>
          <w:szCs w:val="24"/>
        </w:rPr>
        <w:t xml:space="preserve">l </w:t>
      </w:r>
      <w:r w:rsidR="00EB3FC3" w:rsidRPr="0093090D">
        <w:rPr>
          <w:sz w:val="24"/>
          <w:szCs w:val="24"/>
          <w:lang w:val="id-ID"/>
        </w:rPr>
        <w:t>s</w:t>
      </w:r>
      <w:r w:rsidR="005C558F" w:rsidRPr="0093090D">
        <w:rPr>
          <w:sz w:val="24"/>
          <w:szCs w:val="24"/>
        </w:rPr>
        <w:t>ekitar l</w:t>
      </w:r>
      <w:r w:rsidRPr="0093090D">
        <w:rPr>
          <w:sz w:val="24"/>
          <w:szCs w:val="24"/>
        </w:rPr>
        <w:t>ima</w:t>
      </w:r>
      <w:r w:rsidR="00C7302F" w:rsidRPr="0093090D">
        <w:rPr>
          <w:sz w:val="24"/>
          <w:szCs w:val="24"/>
        </w:rPr>
        <w:t>)</w:t>
      </w:r>
      <w:r w:rsidRPr="0093090D">
        <w:rPr>
          <w:sz w:val="24"/>
          <w:szCs w:val="24"/>
        </w:rPr>
        <w:t xml:space="preserve">. </w:t>
      </w:r>
      <w:r w:rsidR="004672D5" w:rsidRPr="0093090D">
        <w:rPr>
          <w:sz w:val="24"/>
          <w:szCs w:val="24"/>
        </w:rPr>
        <w:t>Tab</w:t>
      </w:r>
      <w:r w:rsidR="004672D5" w:rsidRPr="0093090D">
        <w:rPr>
          <w:sz w:val="24"/>
          <w:szCs w:val="24"/>
          <w:lang w:val="id-ID"/>
        </w:rPr>
        <w:t>e</w:t>
      </w:r>
      <w:r w:rsidR="00EB3FC3" w:rsidRPr="0093090D">
        <w:rPr>
          <w:sz w:val="24"/>
          <w:szCs w:val="24"/>
        </w:rPr>
        <w:t>l yang</w:t>
      </w:r>
      <w:r w:rsidR="00EB3FC3" w:rsidRPr="0093090D">
        <w:rPr>
          <w:sz w:val="24"/>
          <w:szCs w:val="24"/>
          <w:lang w:val="id-ID"/>
        </w:rPr>
        <w:t xml:space="preserve"> </w:t>
      </w:r>
      <w:r w:rsidR="004672D5" w:rsidRPr="0093090D">
        <w:rPr>
          <w:sz w:val="24"/>
          <w:szCs w:val="24"/>
        </w:rPr>
        <w:t>diperkirakan</w:t>
      </w:r>
      <w:r w:rsidR="004672D5" w:rsidRPr="0093090D">
        <w:rPr>
          <w:sz w:val="24"/>
          <w:szCs w:val="24"/>
          <w:lang w:val="id-ID"/>
        </w:rPr>
        <w:t xml:space="preserve"> </w:t>
      </w:r>
      <w:r w:rsidR="004672D5" w:rsidRPr="0093090D">
        <w:rPr>
          <w:sz w:val="24"/>
          <w:szCs w:val="24"/>
        </w:rPr>
        <w:t>membutuhkan</w:t>
      </w:r>
      <w:r w:rsidR="004672D5" w:rsidRPr="0093090D">
        <w:rPr>
          <w:sz w:val="24"/>
          <w:szCs w:val="24"/>
          <w:lang w:val="id-ID"/>
        </w:rPr>
        <w:t xml:space="preserve"> </w:t>
      </w:r>
      <w:r w:rsidR="004672D5" w:rsidRPr="0093090D">
        <w:rPr>
          <w:sz w:val="24"/>
          <w:szCs w:val="24"/>
        </w:rPr>
        <w:t>ruang</w:t>
      </w:r>
      <w:r w:rsidR="004672D5" w:rsidRPr="0093090D">
        <w:rPr>
          <w:sz w:val="24"/>
          <w:szCs w:val="24"/>
          <w:lang w:val="id-ID"/>
        </w:rPr>
        <w:t xml:space="preserve"> </w:t>
      </w:r>
      <w:r w:rsidR="004672D5" w:rsidRPr="0093090D">
        <w:rPr>
          <w:sz w:val="24"/>
          <w:szCs w:val="24"/>
        </w:rPr>
        <w:t>lebih</w:t>
      </w:r>
      <w:r w:rsidR="004672D5" w:rsidRPr="0093090D">
        <w:rPr>
          <w:sz w:val="24"/>
          <w:szCs w:val="24"/>
          <w:lang w:val="id-ID"/>
        </w:rPr>
        <w:t xml:space="preserve"> </w:t>
      </w:r>
      <w:r w:rsidR="004672D5" w:rsidRPr="0093090D">
        <w:rPr>
          <w:sz w:val="24"/>
          <w:szCs w:val="24"/>
        </w:rPr>
        <w:t>besar</w:t>
      </w:r>
      <w:r w:rsidR="004672D5" w:rsidRPr="0093090D">
        <w:rPr>
          <w:sz w:val="24"/>
          <w:szCs w:val="24"/>
          <w:lang w:val="id-ID"/>
        </w:rPr>
        <w:t xml:space="preserve"> </w:t>
      </w:r>
      <w:r w:rsidR="004672D5" w:rsidRPr="0093090D">
        <w:rPr>
          <w:sz w:val="24"/>
          <w:szCs w:val="24"/>
        </w:rPr>
        <w:t>bi</w:t>
      </w:r>
      <w:r w:rsidR="005C558F" w:rsidRPr="0093090D">
        <w:rPr>
          <w:sz w:val="24"/>
          <w:szCs w:val="24"/>
        </w:rPr>
        <w:t>s</w:t>
      </w:r>
      <w:r w:rsidR="004672D5" w:rsidRPr="0093090D">
        <w:rPr>
          <w:sz w:val="24"/>
          <w:szCs w:val="24"/>
        </w:rPr>
        <w:t>a</w:t>
      </w:r>
      <w:r w:rsidR="004672D5" w:rsidRPr="0093090D">
        <w:rPr>
          <w:sz w:val="24"/>
          <w:szCs w:val="24"/>
          <w:lang w:val="id-ID"/>
        </w:rPr>
        <w:t xml:space="preserve"> </w:t>
      </w:r>
      <w:r w:rsidR="004672D5" w:rsidRPr="0093090D">
        <w:rPr>
          <w:sz w:val="24"/>
          <w:szCs w:val="24"/>
        </w:rPr>
        <w:t>disajikan</w:t>
      </w:r>
      <w:r w:rsidR="004672D5" w:rsidRPr="0093090D">
        <w:rPr>
          <w:sz w:val="24"/>
          <w:szCs w:val="24"/>
          <w:lang w:val="id-ID"/>
        </w:rPr>
        <w:t xml:space="preserve"> </w:t>
      </w:r>
      <w:r w:rsidR="004672D5" w:rsidRPr="0093090D">
        <w:rPr>
          <w:sz w:val="24"/>
          <w:szCs w:val="24"/>
        </w:rPr>
        <w:t>dalam</w:t>
      </w:r>
      <w:r w:rsidR="004672D5" w:rsidRPr="0093090D">
        <w:rPr>
          <w:sz w:val="24"/>
          <w:szCs w:val="24"/>
          <w:lang w:val="id-ID"/>
        </w:rPr>
        <w:t xml:space="preserve"> </w:t>
      </w:r>
      <w:r w:rsidR="004672D5" w:rsidRPr="0093090D">
        <w:rPr>
          <w:sz w:val="24"/>
          <w:szCs w:val="24"/>
        </w:rPr>
        <w:t xml:space="preserve">bentuk </w:t>
      </w:r>
      <w:r w:rsidR="00EB3FC3" w:rsidRPr="0093090D">
        <w:rPr>
          <w:sz w:val="24"/>
          <w:szCs w:val="24"/>
          <w:lang w:val="id-ID"/>
        </w:rPr>
        <w:t>landscape</w:t>
      </w:r>
      <w:r w:rsidR="004672D5" w:rsidRPr="0093090D">
        <w:rPr>
          <w:sz w:val="24"/>
          <w:szCs w:val="24"/>
        </w:rPr>
        <w:t>, atau</w:t>
      </w:r>
      <w:r w:rsidR="004672D5" w:rsidRPr="0093090D">
        <w:rPr>
          <w:sz w:val="24"/>
          <w:szCs w:val="24"/>
          <w:lang w:val="id-ID"/>
        </w:rPr>
        <w:t xml:space="preserve"> </w:t>
      </w:r>
      <w:r w:rsidR="004672D5" w:rsidRPr="0093090D">
        <w:rPr>
          <w:sz w:val="24"/>
          <w:szCs w:val="24"/>
        </w:rPr>
        <w:t>disajikan</w:t>
      </w:r>
      <w:r w:rsidR="004672D5" w:rsidRPr="0093090D">
        <w:rPr>
          <w:sz w:val="24"/>
          <w:szCs w:val="24"/>
          <w:lang w:val="id-ID"/>
        </w:rPr>
        <w:t xml:space="preserve"> </w:t>
      </w:r>
      <w:r w:rsidR="004672D5" w:rsidRPr="0093090D">
        <w:rPr>
          <w:sz w:val="24"/>
          <w:szCs w:val="24"/>
        </w:rPr>
        <w:t>pada</w:t>
      </w:r>
      <w:r w:rsidR="004672D5" w:rsidRPr="0093090D">
        <w:rPr>
          <w:sz w:val="24"/>
          <w:szCs w:val="24"/>
          <w:lang w:val="id-ID"/>
        </w:rPr>
        <w:t xml:space="preserve"> </w:t>
      </w:r>
      <w:r w:rsidR="004672D5" w:rsidRPr="0093090D">
        <w:rPr>
          <w:sz w:val="24"/>
          <w:szCs w:val="24"/>
        </w:rPr>
        <w:t>halaman</w:t>
      </w:r>
      <w:r w:rsidR="004672D5" w:rsidRPr="0093090D">
        <w:rPr>
          <w:sz w:val="24"/>
          <w:szCs w:val="24"/>
          <w:lang w:val="id-ID"/>
        </w:rPr>
        <w:t xml:space="preserve"> </w:t>
      </w:r>
      <w:r w:rsidR="004672D5" w:rsidRPr="0093090D">
        <w:rPr>
          <w:sz w:val="24"/>
          <w:szCs w:val="24"/>
        </w:rPr>
        <w:t>tersendiri.</w:t>
      </w:r>
      <w:r w:rsidR="004672D5" w:rsidRPr="0093090D">
        <w:rPr>
          <w:sz w:val="24"/>
          <w:szCs w:val="24"/>
          <w:lang w:val="id-ID"/>
        </w:rPr>
        <w:t xml:space="preserve"> </w:t>
      </w:r>
      <w:r w:rsidR="004672D5" w:rsidRPr="0093090D">
        <w:rPr>
          <w:sz w:val="24"/>
          <w:szCs w:val="24"/>
        </w:rPr>
        <w:t>Tabel</w:t>
      </w:r>
      <w:r w:rsidR="004672D5" w:rsidRPr="0093090D">
        <w:rPr>
          <w:sz w:val="24"/>
          <w:szCs w:val="24"/>
          <w:lang w:val="id-ID"/>
        </w:rPr>
        <w:t xml:space="preserve"> </w:t>
      </w:r>
      <w:r w:rsidR="004672D5" w:rsidRPr="0093090D">
        <w:rPr>
          <w:sz w:val="24"/>
          <w:szCs w:val="24"/>
        </w:rPr>
        <w:t>sebaiknya</w:t>
      </w:r>
      <w:r w:rsidR="004672D5" w:rsidRPr="0093090D">
        <w:rPr>
          <w:sz w:val="24"/>
          <w:szCs w:val="24"/>
          <w:lang w:val="id-ID"/>
        </w:rPr>
        <w:t xml:space="preserve"> </w:t>
      </w:r>
      <w:r w:rsidR="004672D5" w:rsidRPr="0093090D">
        <w:rPr>
          <w:sz w:val="24"/>
          <w:szCs w:val="24"/>
        </w:rPr>
        <w:t>tidak</w:t>
      </w:r>
      <w:r w:rsidR="004672D5" w:rsidRPr="0093090D">
        <w:rPr>
          <w:sz w:val="24"/>
          <w:szCs w:val="24"/>
          <w:lang w:val="id-ID"/>
        </w:rPr>
        <w:t xml:space="preserve"> </w:t>
      </w:r>
      <w:r w:rsidR="004672D5" w:rsidRPr="0093090D">
        <w:rPr>
          <w:sz w:val="24"/>
          <w:szCs w:val="24"/>
        </w:rPr>
        <w:t>terputus</w:t>
      </w:r>
      <w:r w:rsidR="004672D5" w:rsidRPr="0093090D">
        <w:rPr>
          <w:sz w:val="24"/>
          <w:szCs w:val="24"/>
          <w:lang w:val="id-ID"/>
        </w:rPr>
        <w:t xml:space="preserve"> </w:t>
      </w:r>
      <w:r w:rsidR="00EB3FC3" w:rsidRPr="0093090D">
        <w:rPr>
          <w:sz w:val="24"/>
          <w:szCs w:val="24"/>
          <w:lang w:val="id-ID"/>
        </w:rPr>
        <w:t>(</w:t>
      </w:r>
      <w:r w:rsidR="008D0E28" w:rsidRPr="0093090D">
        <w:rPr>
          <w:sz w:val="24"/>
          <w:szCs w:val="24"/>
        </w:rPr>
        <w:t>bersambung di halaman</w:t>
      </w:r>
      <w:r w:rsidR="008D0E28" w:rsidRPr="0093090D">
        <w:rPr>
          <w:sz w:val="24"/>
          <w:szCs w:val="24"/>
          <w:lang w:val="id-ID"/>
        </w:rPr>
        <w:t xml:space="preserve"> </w:t>
      </w:r>
      <w:r w:rsidR="008D0E28" w:rsidRPr="0093090D">
        <w:rPr>
          <w:sz w:val="24"/>
          <w:szCs w:val="24"/>
        </w:rPr>
        <w:t>berikutnya</w:t>
      </w:r>
      <w:r w:rsidR="00EB3FC3" w:rsidRPr="0093090D">
        <w:rPr>
          <w:sz w:val="24"/>
          <w:szCs w:val="24"/>
          <w:lang w:val="id-ID"/>
        </w:rPr>
        <w:t>)</w:t>
      </w:r>
      <w:r w:rsidR="008D0E28" w:rsidRPr="0093090D">
        <w:rPr>
          <w:sz w:val="24"/>
          <w:szCs w:val="24"/>
        </w:rPr>
        <w:t>.</w:t>
      </w:r>
      <w:r w:rsidR="008D0E28" w:rsidRPr="0093090D">
        <w:rPr>
          <w:sz w:val="24"/>
          <w:szCs w:val="24"/>
          <w:lang w:val="id-ID"/>
        </w:rPr>
        <w:t xml:space="preserve"> </w:t>
      </w:r>
      <w:r w:rsidR="00EB3FC3" w:rsidRPr="0093090D">
        <w:rPr>
          <w:sz w:val="24"/>
          <w:szCs w:val="24"/>
        </w:rPr>
        <w:t>Tiap tabel dan gambar yang disajikan diberi penjelasan.</w:t>
      </w:r>
      <w:r w:rsidR="00EB3FC3" w:rsidRPr="0093090D">
        <w:rPr>
          <w:sz w:val="24"/>
          <w:szCs w:val="24"/>
          <w:lang w:val="id-ID"/>
        </w:rPr>
        <w:t xml:space="preserve"> Penjelasan tabel/gambar bisa sebelum atau sesudah tabel/gambar, diatur sedemikian rupa agar tidak ada ruang yang kosong serta tabel/gambar yang disajikan utuh (tidak terputus). </w:t>
      </w:r>
    </w:p>
    <w:p w:rsidR="001E2E44" w:rsidRPr="0093090D" w:rsidRDefault="001E2E44" w:rsidP="008D0E28">
      <w:pPr>
        <w:rPr>
          <w:sz w:val="24"/>
          <w:szCs w:val="24"/>
          <w:lang w:val="id-ID"/>
        </w:rPr>
      </w:pPr>
    </w:p>
    <w:p w:rsidR="00C7302F" w:rsidRPr="00EB3FC3" w:rsidRDefault="00C7302F" w:rsidP="00C7302F">
      <w:pPr>
        <w:jc w:val="center"/>
        <w:rPr>
          <w:b/>
          <w:szCs w:val="22"/>
          <w:lang w:val="id-ID"/>
        </w:rPr>
      </w:pPr>
      <w:r w:rsidRPr="0057032A">
        <w:rPr>
          <w:b/>
          <w:szCs w:val="22"/>
        </w:rPr>
        <w:lastRenderedPageBreak/>
        <w:t>Tabel 1. Perdagangan Saham di Bursa Efek Indonesia</w:t>
      </w:r>
      <w:r w:rsidR="00EB3FC3">
        <w:rPr>
          <w:b/>
          <w:szCs w:val="22"/>
          <w:lang w:val="id-ID"/>
        </w:rPr>
        <w:t xml:space="preserve"> Tahun 2006-2013</w:t>
      </w:r>
    </w:p>
    <w:tbl>
      <w:tblPr>
        <w:tblStyle w:val="PlainTable4"/>
        <w:tblW w:w="0" w:type="auto"/>
        <w:jc w:val="center"/>
        <w:tblLook w:val="04A0" w:firstRow="1" w:lastRow="0" w:firstColumn="1" w:lastColumn="0" w:noHBand="0" w:noVBand="1"/>
      </w:tblPr>
      <w:tblGrid>
        <w:gridCol w:w="1585"/>
        <w:gridCol w:w="1585"/>
        <w:gridCol w:w="1888"/>
        <w:gridCol w:w="1586"/>
        <w:gridCol w:w="1586"/>
      </w:tblGrid>
      <w:tr w:rsidR="00C7302F" w:rsidRPr="0057032A" w:rsidTr="00F675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02F" w:rsidRPr="0057032A" w:rsidRDefault="00C7302F" w:rsidP="00F6757A">
            <w:pPr>
              <w:jc w:val="center"/>
            </w:pPr>
            <w:r w:rsidRPr="0057032A">
              <w:t>Tahun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02F" w:rsidRPr="0057032A" w:rsidRDefault="00C7302F" w:rsidP="00F675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7032A">
              <w:t>Volume  (juta lembar)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02F" w:rsidRPr="0057032A" w:rsidRDefault="00C7302F" w:rsidP="00F675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7032A">
              <w:t xml:space="preserve">Nilai  </w:t>
            </w:r>
          </w:p>
          <w:p w:rsidR="00C7302F" w:rsidRPr="0057032A" w:rsidRDefault="00C7302F" w:rsidP="00F675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7032A">
              <w:t>(milyar Rupiah)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02F" w:rsidRPr="0057032A" w:rsidRDefault="00C7302F" w:rsidP="00F675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7032A">
              <w:t>IHSG*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02F" w:rsidRPr="0057032A" w:rsidRDefault="00C7302F" w:rsidP="00F675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7032A">
              <w:t xml:space="preserve">Jumlah Emiten </w:t>
            </w:r>
          </w:p>
        </w:tc>
      </w:tr>
      <w:tr w:rsidR="00C7302F" w:rsidRPr="0057032A" w:rsidTr="00F67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tcBorders>
              <w:top w:val="single" w:sz="4" w:space="0" w:color="auto"/>
            </w:tcBorders>
          </w:tcPr>
          <w:p w:rsidR="00C7302F" w:rsidRPr="0057032A" w:rsidRDefault="00C7302F" w:rsidP="00F6757A">
            <w:pPr>
              <w:jc w:val="center"/>
            </w:pPr>
            <w:r w:rsidRPr="0057032A">
              <w:t>2006</w:t>
            </w:r>
          </w:p>
        </w:tc>
        <w:tc>
          <w:tcPr>
            <w:tcW w:w="1585" w:type="dxa"/>
            <w:tcBorders>
              <w:top w:val="single" w:sz="4" w:space="0" w:color="auto"/>
            </w:tcBorders>
          </w:tcPr>
          <w:p w:rsidR="00C7302F" w:rsidRPr="0057032A" w:rsidRDefault="00C7302F" w:rsidP="00F6757A">
            <w:pPr>
              <w:tabs>
                <w:tab w:val="left" w:pos="1205"/>
              </w:tabs>
              <w:ind w:right="16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32A">
              <w:t>436.935</w:t>
            </w: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C7302F" w:rsidRPr="0057032A" w:rsidRDefault="00C7302F" w:rsidP="00F6757A">
            <w:pPr>
              <w:ind w:right="34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32A">
              <w:t>445.708</w:t>
            </w: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C7302F" w:rsidRPr="0057032A" w:rsidRDefault="00C7302F" w:rsidP="00F6757A">
            <w:pPr>
              <w:ind w:right="3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32A">
              <w:t>1.805,523</w:t>
            </w: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C7302F" w:rsidRPr="0057032A" w:rsidRDefault="00C7302F" w:rsidP="00F6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32A">
              <w:t>344</w:t>
            </w:r>
          </w:p>
        </w:tc>
      </w:tr>
      <w:tr w:rsidR="00C7302F" w:rsidRPr="0057032A" w:rsidTr="00F6757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</w:tcPr>
          <w:p w:rsidR="00C7302F" w:rsidRPr="0057032A" w:rsidRDefault="00C7302F" w:rsidP="00F6757A">
            <w:pPr>
              <w:jc w:val="center"/>
            </w:pPr>
            <w:r w:rsidRPr="0057032A">
              <w:t>2007</w:t>
            </w:r>
          </w:p>
        </w:tc>
        <w:tc>
          <w:tcPr>
            <w:tcW w:w="1585" w:type="dxa"/>
          </w:tcPr>
          <w:p w:rsidR="00C7302F" w:rsidRPr="0057032A" w:rsidRDefault="00C7302F" w:rsidP="00F6757A">
            <w:pPr>
              <w:tabs>
                <w:tab w:val="left" w:pos="1205"/>
              </w:tabs>
              <w:ind w:right="16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32A">
              <w:t>1.039.542</w:t>
            </w:r>
          </w:p>
        </w:tc>
        <w:tc>
          <w:tcPr>
            <w:tcW w:w="1888" w:type="dxa"/>
          </w:tcPr>
          <w:p w:rsidR="00C7302F" w:rsidRPr="0057032A" w:rsidRDefault="00C7302F" w:rsidP="00F6757A">
            <w:pPr>
              <w:ind w:right="34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32A">
              <w:t>1.050.154</w:t>
            </w:r>
          </w:p>
        </w:tc>
        <w:tc>
          <w:tcPr>
            <w:tcW w:w="1586" w:type="dxa"/>
          </w:tcPr>
          <w:p w:rsidR="00C7302F" w:rsidRPr="0057032A" w:rsidRDefault="00C7302F" w:rsidP="00F6757A">
            <w:pPr>
              <w:ind w:right="3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32A">
              <w:t>1.830,924</w:t>
            </w:r>
          </w:p>
        </w:tc>
        <w:tc>
          <w:tcPr>
            <w:tcW w:w="1586" w:type="dxa"/>
          </w:tcPr>
          <w:p w:rsidR="00C7302F" w:rsidRPr="0057032A" w:rsidRDefault="00C7302F" w:rsidP="00F67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32A">
              <w:t>383</w:t>
            </w:r>
          </w:p>
        </w:tc>
      </w:tr>
      <w:tr w:rsidR="00C7302F" w:rsidRPr="0057032A" w:rsidTr="00F67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</w:tcPr>
          <w:p w:rsidR="00C7302F" w:rsidRPr="0057032A" w:rsidRDefault="00C7302F" w:rsidP="00F6757A">
            <w:pPr>
              <w:jc w:val="center"/>
            </w:pPr>
            <w:r w:rsidRPr="0057032A">
              <w:t>2008</w:t>
            </w:r>
          </w:p>
        </w:tc>
        <w:tc>
          <w:tcPr>
            <w:tcW w:w="1585" w:type="dxa"/>
          </w:tcPr>
          <w:p w:rsidR="00C7302F" w:rsidRPr="0057032A" w:rsidRDefault="00C7302F" w:rsidP="00F6757A">
            <w:pPr>
              <w:tabs>
                <w:tab w:val="left" w:pos="1205"/>
              </w:tabs>
              <w:ind w:right="16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32A">
              <w:t>787.846</w:t>
            </w:r>
          </w:p>
        </w:tc>
        <w:tc>
          <w:tcPr>
            <w:tcW w:w="1888" w:type="dxa"/>
          </w:tcPr>
          <w:p w:rsidR="00C7302F" w:rsidRPr="0057032A" w:rsidRDefault="00C7302F" w:rsidP="00F6757A">
            <w:pPr>
              <w:ind w:right="34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32A">
              <w:t>1.064.528</w:t>
            </w:r>
          </w:p>
        </w:tc>
        <w:tc>
          <w:tcPr>
            <w:tcW w:w="1586" w:type="dxa"/>
          </w:tcPr>
          <w:p w:rsidR="00C7302F" w:rsidRPr="0057032A" w:rsidRDefault="00C7302F" w:rsidP="00F6757A">
            <w:pPr>
              <w:ind w:right="3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32A">
              <w:t>2.447,299</w:t>
            </w:r>
          </w:p>
        </w:tc>
        <w:tc>
          <w:tcPr>
            <w:tcW w:w="1586" w:type="dxa"/>
          </w:tcPr>
          <w:p w:rsidR="00C7302F" w:rsidRPr="0057032A" w:rsidRDefault="00C7302F" w:rsidP="00F6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32A">
              <w:t>396</w:t>
            </w:r>
          </w:p>
        </w:tc>
      </w:tr>
      <w:tr w:rsidR="00C7302F" w:rsidRPr="0057032A" w:rsidTr="00F6757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</w:tcPr>
          <w:p w:rsidR="00C7302F" w:rsidRPr="0057032A" w:rsidRDefault="00C7302F" w:rsidP="00F6757A">
            <w:pPr>
              <w:jc w:val="center"/>
            </w:pPr>
            <w:r w:rsidRPr="0057032A">
              <w:t>2009</w:t>
            </w:r>
          </w:p>
        </w:tc>
        <w:tc>
          <w:tcPr>
            <w:tcW w:w="1585" w:type="dxa"/>
          </w:tcPr>
          <w:p w:rsidR="00C7302F" w:rsidRPr="0057032A" w:rsidRDefault="00C7302F" w:rsidP="00F6757A">
            <w:pPr>
              <w:tabs>
                <w:tab w:val="left" w:pos="1205"/>
              </w:tabs>
              <w:ind w:right="16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32A">
              <w:t>1.467.659</w:t>
            </w:r>
          </w:p>
        </w:tc>
        <w:tc>
          <w:tcPr>
            <w:tcW w:w="1888" w:type="dxa"/>
          </w:tcPr>
          <w:p w:rsidR="00C7302F" w:rsidRPr="0057032A" w:rsidRDefault="00C7302F" w:rsidP="00F6757A">
            <w:pPr>
              <w:ind w:right="34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32A">
              <w:t>975.135</w:t>
            </w:r>
          </w:p>
        </w:tc>
        <w:tc>
          <w:tcPr>
            <w:tcW w:w="1586" w:type="dxa"/>
          </w:tcPr>
          <w:p w:rsidR="00C7302F" w:rsidRPr="0057032A" w:rsidRDefault="00C7302F" w:rsidP="00F6757A">
            <w:pPr>
              <w:ind w:right="3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32A">
              <w:t>2.534,356</w:t>
            </w:r>
          </w:p>
        </w:tc>
        <w:tc>
          <w:tcPr>
            <w:tcW w:w="1586" w:type="dxa"/>
          </w:tcPr>
          <w:p w:rsidR="00C7302F" w:rsidRPr="0057032A" w:rsidRDefault="00C7302F" w:rsidP="00F67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32A">
              <w:t>398</w:t>
            </w:r>
          </w:p>
        </w:tc>
      </w:tr>
      <w:tr w:rsidR="00C7302F" w:rsidRPr="0057032A" w:rsidTr="00F67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</w:tcPr>
          <w:p w:rsidR="00C7302F" w:rsidRPr="0057032A" w:rsidRDefault="00C7302F" w:rsidP="00F6757A">
            <w:pPr>
              <w:jc w:val="center"/>
            </w:pPr>
            <w:r w:rsidRPr="0057032A">
              <w:t>2010</w:t>
            </w:r>
          </w:p>
        </w:tc>
        <w:tc>
          <w:tcPr>
            <w:tcW w:w="1585" w:type="dxa"/>
          </w:tcPr>
          <w:p w:rsidR="00C7302F" w:rsidRPr="0057032A" w:rsidRDefault="00C7302F" w:rsidP="00F6757A">
            <w:pPr>
              <w:tabs>
                <w:tab w:val="left" w:pos="1205"/>
              </w:tabs>
              <w:ind w:right="16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32A">
              <w:t>1.330.865</w:t>
            </w:r>
          </w:p>
        </w:tc>
        <w:tc>
          <w:tcPr>
            <w:tcW w:w="1888" w:type="dxa"/>
          </w:tcPr>
          <w:p w:rsidR="00C7302F" w:rsidRPr="0057032A" w:rsidRDefault="00C7302F" w:rsidP="00F6757A">
            <w:pPr>
              <w:ind w:right="34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32A">
              <w:t>1.176.237</w:t>
            </w:r>
          </w:p>
        </w:tc>
        <w:tc>
          <w:tcPr>
            <w:tcW w:w="1586" w:type="dxa"/>
          </w:tcPr>
          <w:p w:rsidR="00C7302F" w:rsidRPr="0057032A" w:rsidRDefault="00C7302F" w:rsidP="00F6757A">
            <w:pPr>
              <w:ind w:right="3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32A">
              <w:t>3.703,512</w:t>
            </w:r>
          </w:p>
        </w:tc>
        <w:tc>
          <w:tcPr>
            <w:tcW w:w="1586" w:type="dxa"/>
          </w:tcPr>
          <w:p w:rsidR="00C7302F" w:rsidRPr="0057032A" w:rsidRDefault="00C7302F" w:rsidP="00F6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32A">
              <w:t>420</w:t>
            </w:r>
          </w:p>
        </w:tc>
      </w:tr>
      <w:tr w:rsidR="00C7302F" w:rsidRPr="0057032A" w:rsidTr="00F6757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</w:tcPr>
          <w:p w:rsidR="00C7302F" w:rsidRPr="0057032A" w:rsidRDefault="00C7302F" w:rsidP="00F6757A">
            <w:pPr>
              <w:jc w:val="center"/>
            </w:pPr>
            <w:r w:rsidRPr="0057032A">
              <w:t>2011</w:t>
            </w:r>
          </w:p>
        </w:tc>
        <w:tc>
          <w:tcPr>
            <w:tcW w:w="1585" w:type="dxa"/>
          </w:tcPr>
          <w:p w:rsidR="00C7302F" w:rsidRPr="0057032A" w:rsidRDefault="00C7302F" w:rsidP="00F6757A">
            <w:pPr>
              <w:tabs>
                <w:tab w:val="left" w:pos="1205"/>
              </w:tabs>
              <w:ind w:right="16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32A">
              <w:t>1.203.550</w:t>
            </w:r>
          </w:p>
        </w:tc>
        <w:tc>
          <w:tcPr>
            <w:tcW w:w="1888" w:type="dxa"/>
          </w:tcPr>
          <w:p w:rsidR="00C7302F" w:rsidRPr="0057032A" w:rsidRDefault="00C7302F" w:rsidP="00F6757A">
            <w:pPr>
              <w:ind w:right="34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32A">
              <w:t>1.223.441</w:t>
            </w:r>
          </w:p>
        </w:tc>
        <w:tc>
          <w:tcPr>
            <w:tcW w:w="1586" w:type="dxa"/>
          </w:tcPr>
          <w:p w:rsidR="00C7302F" w:rsidRPr="0057032A" w:rsidRDefault="00C7302F" w:rsidP="00F6757A">
            <w:pPr>
              <w:ind w:right="3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32A">
              <w:t>3.821,992</w:t>
            </w:r>
          </w:p>
        </w:tc>
        <w:tc>
          <w:tcPr>
            <w:tcW w:w="1586" w:type="dxa"/>
          </w:tcPr>
          <w:p w:rsidR="00C7302F" w:rsidRPr="0057032A" w:rsidRDefault="00C7302F" w:rsidP="00F67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32A">
              <w:t>440</w:t>
            </w:r>
          </w:p>
        </w:tc>
      </w:tr>
      <w:tr w:rsidR="00C7302F" w:rsidRPr="0057032A" w:rsidTr="00F67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</w:tcPr>
          <w:p w:rsidR="00C7302F" w:rsidRPr="0057032A" w:rsidRDefault="00C7302F" w:rsidP="00F6757A">
            <w:pPr>
              <w:jc w:val="center"/>
            </w:pPr>
            <w:r w:rsidRPr="0057032A">
              <w:t>2012</w:t>
            </w:r>
          </w:p>
        </w:tc>
        <w:tc>
          <w:tcPr>
            <w:tcW w:w="1585" w:type="dxa"/>
          </w:tcPr>
          <w:p w:rsidR="00C7302F" w:rsidRPr="0057032A" w:rsidRDefault="00C7302F" w:rsidP="00F6757A">
            <w:pPr>
              <w:tabs>
                <w:tab w:val="left" w:pos="1205"/>
              </w:tabs>
              <w:ind w:right="16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32A">
              <w:t>1.053.762</w:t>
            </w:r>
          </w:p>
        </w:tc>
        <w:tc>
          <w:tcPr>
            <w:tcW w:w="1888" w:type="dxa"/>
          </w:tcPr>
          <w:p w:rsidR="00C7302F" w:rsidRPr="0057032A" w:rsidRDefault="00C7302F" w:rsidP="00F6757A">
            <w:pPr>
              <w:ind w:right="34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32A">
              <w:t>1.116.113</w:t>
            </w:r>
          </w:p>
        </w:tc>
        <w:tc>
          <w:tcPr>
            <w:tcW w:w="1586" w:type="dxa"/>
          </w:tcPr>
          <w:p w:rsidR="00C7302F" w:rsidRPr="0057032A" w:rsidRDefault="00C7302F" w:rsidP="00F6757A">
            <w:pPr>
              <w:ind w:right="3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32A">
              <w:t>4.316,687</w:t>
            </w:r>
          </w:p>
        </w:tc>
        <w:tc>
          <w:tcPr>
            <w:tcW w:w="1586" w:type="dxa"/>
          </w:tcPr>
          <w:p w:rsidR="00C7302F" w:rsidRPr="0057032A" w:rsidRDefault="00C7302F" w:rsidP="00F6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32A">
              <w:t>459</w:t>
            </w:r>
          </w:p>
        </w:tc>
      </w:tr>
      <w:tr w:rsidR="00C7302F" w:rsidRPr="0057032A" w:rsidTr="00F6757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tcBorders>
              <w:bottom w:val="single" w:sz="4" w:space="0" w:color="auto"/>
            </w:tcBorders>
          </w:tcPr>
          <w:p w:rsidR="00C7302F" w:rsidRPr="0057032A" w:rsidRDefault="00C7302F" w:rsidP="00F6757A">
            <w:pPr>
              <w:jc w:val="center"/>
            </w:pPr>
            <w:r w:rsidRPr="0057032A">
              <w:t>2013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C7302F" w:rsidRPr="0057032A" w:rsidRDefault="00C7302F" w:rsidP="00F6757A">
            <w:pPr>
              <w:tabs>
                <w:tab w:val="left" w:pos="1205"/>
              </w:tabs>
              <w:ind w:right="16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32A">
              <w:t>1.342.657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C7302F" w:rsidRPr="0057032A" w:rsidRDefault="00C7302F" w:rsidP="00F6757A">
            <w:pPr>
              <w:ind w:right="34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32A">
              <w:t>1.522.122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C7302F" w:rsidRPr="0057032A" w:rsidRDefault="00C7302F" w:rsidP="00F6757A">
            <w:pPr>
              <w:ind w:right="3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32A">
              <w:t>4.274,177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C7302F" w:rsidRPr="0057032A" w:rsidRDefault="00C7302F" w:rsidP="00F67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32A">
              <w:t>483</w:t>
            </w:r>
          </w:p>
        </w:tc>
      </w:tr>
    </w:tbl>
    <w:p w:rsidR="00C7302F" w:rsidRPr="008067AE" w:rsidRDefault="00C7302F" w:rsidP="00EB3FC3">
      <w:pPr>
        <w:ind w:firstLine="720"/>
        <w:rPr>
          <w:sz w:val="20"/>
        </w:rPr>
      </w:pPr>
      <w:r w:rsidRPr="008067AE">
        <w:rPr>
          <w:sz w:val="20"/>
        </w:rPr>
        <w:t>* Indeks penutupan</w:t>
      </w:r>
    </w:p>
    <w:p w:rsidR="00C7302F" w:rsidRPr="00D7172E" w:rsidRDefault="00C7302F" w:rsidP="00EB3FC3">
      <w:pPr>
        <w:ind w:firstLine="720"/>
        <w:rPr>
          <w:szCs w:val="22"/>
        </w:rPr>
      </w:pPr>
      <w:r w:rsidRPr="00D7172E">
        <w:rPr>
          <w:szCs w:val="22"/>
        </w:rPr>
        <w:t>Sumber : IDX Statistik Tahunan (2006 – 2013)</w:t>
      </w:r>
    </w:p>
    <w:p w:rsidR="00C7302F" w:rsidRDefault="00C7302F" w:rsidP="00C7302F">
      <w:pPr>
        <w:rPr>
          <w:sz w:val="24"/>
          <w:szCs w:val="24"/>
        </w:rPr>
      </w:pPr>
    </w:p>
    <w:p w:rsidR="008D0E28" w:rsidRPr="00141BFE" w:rsidRDefault="008D0E28" w:rsidP="00BC1B3F">
      <w:pPr>
        <w:ind w:firstLine="720"/>
      </w:pPr>
      <w:r>
        <w:rPr>
          <w:sz w:val="24"/>
          <w:szCs w:val="24"/>
        </w:rPr>
        <w:t>Jika</w:t>
      </w: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naskah</w:t>
      </w: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memuat</w:t>
      </w: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persamaan</w:t>
      </w: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matematis, maka</w:t>
      </w: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penulisan</w:t>
      </w: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persamaan</w:t>
      </w: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ini</w:t>
      </w: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hendaknya</w:t>
      </w: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 xml:space="preserve">menggunakan </w:t>
      </w:r>
      <w:r>
        <w:t>Microsoft Equation Editor atau</w:t>
      </w:r>
      <w:r w:rsidRPr="00141BFE">
        <w:t xml:space="preserve"> the </w:t>
      </w:r>
      <w:r w:rsidRPr="00141BFE">
        <w:rPr>
          <w:i/>
          <w:iCs/>
        </w:rPr>
        <w:t>Math</w:t>
      </w:r>
      <w:r>
        <w:rPr>
          <w:i/>
          <w:iCs/>
          <w:lang w:val="id-ID"/>
        </w:rPr>
        <w:t xml:space="preserve"> </w:t>
      </w:r>
      <w:r w:rsidRPr="00141BFE">
        <w:rPr>
          <w:i/>
          <w:iCs/>
        </w:rPr>
        <w:t>Type</w:t>
      </w:r>
      <w:r w:rsidRPr="00141BFE">
        <w:t xml:space="preserve"> add-on (http://www.mathtype.com) for equations in your paper (Insert | Object | Create New | Microsoft Equation </w:t>
      </w:r>
      <w:r w:rsidRPr="00141BFE">
        <w:rPr>
          <w:i/>
          <w:iCs/>
        </w:rPr>
        <w:t>or</w:t>
      </w:r>
      <w:r>
        <w:rPr>
          <w:i/>
          <w:iCs/>
          <w:lang w:val="id-ID"/>
        </w:rPr>
        <w:t xml:space="preserve"> </w:t>
      </w:r>
      <w:r w:rsidRPr="00141BFE">
        <w:t>Math</w:t>
      </w:r>
      <w:r>
        <w:rPr>
          <w:lang w:val="id-ID"/>
        </w:rPr>
        <w:t xml:space="preserve"> </w:t>
      </w:r>
      <w:r w:rsidRPr="00141BFE">
        <w:t xml:space="preserve">Type Equation). “Float over text” </w:t>
      </w:r>
      <w:r>
        <w:t>hendaknya</w:t>
      </w:r>
      <w:r>
        <w:rPr>
          <w:lang w:val="id-ID"/>
        </w:rPr>
        <w:t xml:space="preserve"> </w:t>
      </w:r>
      <w:r>
        <w:t>jangan</w:t>
      </w:r>
      <w:r>
        <w:rPr>
          <w:lang w:val="id-ID"/>
        </w:rPr>
        <w:t xml:space="preserve"> </w:t>
      </w:r>
      <w:r>
        <w:t>dipilih.</w:t>
      </w:r>
    </w:p>
    <w:p w:rsidR="00404D93" w:rsidRDefault="00404D93" w:rsidP="00C7302F">
      <w:pPr>
        <w:rPr>
          <w:sz w:val="24"/>
          <w:szCs w:val="24"/>
        </w:rPr>
      </w:pPr>
    </w:p>
    <w:p w:rsidR="00404D93" w:rsidRDefault="00404D93" w:rsidP="00C7302F">
      <w:pPr>
        <w:rPr>
          <w:sz w:val="24"/>
          <w:szCs w:val="24"/>
        </w:rPr>
      </w:pPr>
    </w:p>
    <w:p w:rsidR="00C7302F" w:rsidRPr="00AB1CFB" w:rsidRDefault="00C7302F" w:rsidP="00C7302F">
      <w:pPr>
        <w:jc w:val="center"/>
        <w:rPr>
          <w:sz w:val="20"/>
          <w:lang w:val="sv-SE"/>
        </w:rPr>
      </w:pPr>
      <w:r>
        <w:rPr>
          <w:noProof/>
          <w:sz w:val="20"/>
          <w:lang w:val="id-ID" w:eastAsia="id-ID"/>
        </w:rPr>
        <w:drawing>
          <wp:inline distT="0" distB="0" distL="0" distR="0" wp14:anchorId="33A7F2AC" wp14:editId="4D157831">
            <wp:extent cx="4309353" cy="3237430"/>
            <wp:effectExtent l="0" t="0" r="0" b="1270"/>
            <wp:docPr id="1" name="Picture 1" descr="link1_image_pro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link1_image_prose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608" cy="324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02F" w:rsidRPr="00AB1CFB" w:rsidRDefault="00C7302F" w:rsidP="00C7302F">
      <w:pPr>
        <w:jc w:val="center"/>
        <w:rPr>
          <w:sz w:val="24"/>
          <w:szCs w:val="24"/>
        </w:rPr>
      </w:pPr>
      <w:r w:rsidRPr="00AB1CFB">
        <w:rPr>
          <w:sz w:val="24"/>
          <w:szCs w:val="24"/>
          <w:lang w:val="id-ID"/>
        </w:rPr>
        <w:t xml:space="preserve">Gambar </w:t>
      </w:r>
      <w:r w:rsidRPr="00AB1CFB">
        <w:rPr>
          <w:sz w:val="24"/>
          <w:szCs w:val="24"/>
        </w:rPr>
        <w:t>2</w:t>
      </w:r>
      <w:r w:rsidRPr="00AB1CFB">
        <w:rPr>
          <w:sz w:val="24"/>
          <w:szCs w:val="24"/>
          <w:lang w:val="id-ID"/>
        </w:rPr>
        <w:t xml:space="preserve">. </w:t>
      </w:r>
      <w:r w:rsidRPr="00AB1CFB">
        <w:rPr>
          <w:sz w:val="24"/>
          <w:szCs w:val="24"/>
        </w:rPr>
        <w:t xml:space="preserve"> Alur Proses Produksi Sambal </w:t>
      </w:r>
    </w:p>
    <w:p w:rsidR="00C7302F" w:rsidRDefault="00C7302F" w:rsidP="00C7302F">
      <w:pPr>
        <w:rPr>
          <w:sz w:val="20"/>
        </w:rPr>
      </w:pPr>
    </w:p>
    <w:p w:rsidR="00C7302F" w:rsidRPr="00AB1CFB" w:rsidRDefault="00C7302F" w:rsidP="00C7302F">
      <w:r w:rsidRPr="00AB1CFB">
        <w:rPr>
          <w:sz w:val="20"/>
        </w:rPr>
        <w:t xml:space="preserve">          </w:t>
      </w:r>
      <w:r w:rsidRPr="00AB1CFB">
        <w:t xml:space="preserve">   Sumber: Divisi Produksi PT Indofood Sukses Makmur, Tbk (2013)</w:t>
      </w:r>
    </w:p>
    <w:p w:rsidR="00C7302F" w:rsidRDefault="00C7302F" w:rsidP="00BE626A">
      <w:pPr>
        <w:rPr>
          <w:sz w:val="24"/>
          <w:szCs w:val="24"/>
        </w:rPr>
      </w:pPr>
    </w:p>
    <w:p w:rsidR="00460675" w:rsidRDefault="00460675" w:rsidP="00BE626A">
      <w:pPr>
        <w:pStyle w:val="Heading1"/>
      </w:pPr>
      <w:r w:rsidRPr="00FD63C4">
        <w:t xml:space="preserve">METODE </w:t>
      </w:r>
    </w:p>
    <w:p w:rsidR="00460675" w:rsidRPr="0093090D" w:rsidRDefault="00460675" w:rsidP="00BC1B3F">
      <w:pPr>
        <w:ind w:firstLine="720"/>
        <w:rPr>
          <w:sz w:val="24"/>
          <w:szCs w:val="24"/>
        </w:rPr>
      </w:pPr>
      <w:r w:rsidRPr="0093090D">
        <w:rPr>
          <w:sz w:val="24"/>
          <w:szCs w:val="24"/>
        </w:rPr>
        <w:t>Metode</w:t>
      </w:r>
      <w:r w:rsidR="00821CB2" w:rsidRPr="0093090D">
        <w:rPr>
          <w:sz w:val="24"/>
          <w:szCs w:val="24"/>
          <w:lang w:val="id-ID"/>
        </w:rPr>
        <w:t xml:space="preserve"> </w:t>
      </w:r>
      <w:r w:rsidRPr="0093090D">
        <w:rPr>
          <w:sz w:val="24"/>
          <w:szCs w:val="24"/>
        </w:rPr>
        <w:t>mendeskripsikan</w:t>
      </w:r>
      <w:r w:rsidR="00821CB2" w:rsidRPr="0093090D">
        <w:rPr>
          <w:sz w:val="24"/>
          <w:szCs w:val="24"/>
          <w:lang w:val="id-ID"/>
        </w:rPr>
        <w:t xml:space="preserve"> </w:t>
      </w:r>
      <w:r w:rsidRPr="0093090D">
        <w:rPr>
          <w:sz w:val="24"/>
          <w:szCs w:val="24"/>
        </w:rPr>
        <w:t>jenis</w:t>
      </w:r>
      <w:r w:rsidR="00821CB2" w:rsidRPr="0093090D">
        <w:rPr>
          <w:sz w:val="24"/>
          <w:szCs w:val="24"/>
          <w:lang w:val="id-ID"/>
        </w:rPr>
        <w:t xml:space="preserve"> </w:t>
      </w:r>
      <w:r w:rsidR="00C7302F" w:rsidRPr="0093090D">
        <w:rPr>
          <w:sz w:val="24"/>
          <w:szCs w:val="24"/>
        </w:rPr>
        <w:t xml:space="preserve">atau desain </w:t>
      </w:r>
      <w:r w:rsidRPr="0093090D">
        <w:rPr>
          <w:sz w:val="24"/>
          <w:szCs w:val="24"/>
        </w:rPr>
        <w:t xml:space="preserve">penelitian, </w:t>
      </w:r>
      <w:r w:rsidR="0057032A" w:rsidRPr="0093090D">
        <w:rPr>
          <w:sz w:val="24"/>
          <w:szCs w:val="24"/>
        </w:rPr>
        <w:t xml:space="preserve">variable dan pengukurannya, populasi dan </w:t>
      </w:r>
      <w:r w:rsidR="00DD46F7" w:rsidRPr="0093090D">
        <w:rPr>
          <w:sz w:val="24"/>
          <w:szCs w:val="24"/>
        </w:rPr>
        <w:t xml:space="preserve">teknik pengambilan </w:t>
      </w:r>
      <w:r w:rsidR="0057032A" w:rsidRPr="0093090D">
        <w:rPr>
          <w:sz w:val="24"/>
          <w:szCs w:val="24"/>
        </w:rPr>
        <w:t xml:space="preserve">sampel, </w:t>
      </w:r>
      <w:r w:rsidR="00404D93" w:rsidRPr="0093090D">
        <w:rPr>
          <w:sz w:val="24"/>
          <w:szCs w:val="24"/>
        </w:rPr>
        <w:t xml:space="preserve">jenis data dan </w:t>
      </w:r>
      <w:r w:rsidRPr="0093090D">
        <w:rPr>
          <w:sz w:val="24"/>
          <w:szCs w:val="24"/>
        </w:rPr>
        <w:t>cara</w:t>
      </w:r>
      <w:r w:rsidR="00821CB2" w:rsidRPr="0093090D">
        <w:rPr>
          <w:sz w:val="24"/>
          <w:szCs w:val="24"/>
          <w:lang w:val="id-ID"/>
        </w:rPr>
        <w:t xml:space="preserve"> </w:t>
      </w:r>
      <w:r w:rsidRPr="0093090D">
        <w:rPr>
          <w:sz w:val="24"/>
          <w:szCs w:val="24"/>
        </w:rPr>
        <w:t>perolehan data</w:t>
      </w:r>
      <w:r w:rsidR="0057032A" w:rsidRPr="0093090D">
        <w:rPr>
          <w:sz w:val="24"/>
          <w:szCs w:val="24"/>
        </w:rPr>
        <w:t>,</w:t>
      </w:r>
      <w:r w:rsidRPr="0093090D">
        <w:rPr>
          <w:sz w:val="24"/>
          <w:szCs w:val="24"/>
        </w:rPr>
        <w:t xml:space="preserve"> </w:t>
      </w:r>
      <w:r w:rsidR="0057032A" w:rsidRPr="0093090D">
        <w:rPr>
          <w:sz w:val="24"/>
          <w:szCs w:val="24"/>
        </w:rPr>
        <w:t xml:space="preserve">serta </w:t>
      </w:r>
      <w:r w:rsidR="001E2E44" w:rsidRPr="0093090D">
        <w:rPr>
          <w:sz w:val="24"/>
          <w:szCs w:val="24"/>
          <w:lang w:val="id-ID"/>
        </w:rPr>
        <w:t xml:space="preserve">teknik </w:t>
      </w:r>
      <w:r w:rsidRPr="0093090D">
        <w:rPr>
          <w:sz w:val="24"/>
          <w:szCs w:val="24"/>
        </w:rPr>
        <w:t>analisis data</w:t>
      </w:r>
      <w:r w:rsidR="0057032A" w:rsidRPr="0093090D">
        <w:rPr>
          <w:sz w:val="24"/>
          <w:szCs w:val="24"/>
        </w:rPr>
        <w:t>.</w:t>
      </w:r>
    </w:p>
    <w:p w:rsidR="00460675" w:rsidRDefault="00460675" w:rsidP="00BE626A">
      <w:pPr>
        <w:pStyle w:val="Heading1"/>
      </w:pPr>
      <w:r w:rsidRPr="0093090D">
        <w:rPr>
          <w:szCs w:val="24"/>
        </w:rPr>
        <w:lastRenderedPageBreak/>
        <w:t>HA</w:t>
      </w:r>
      <w:r w:rsidRPr="00FD63C4">
        <w:t>SIL DAN PEMBAHASAN</w:t>
      </w:r>
    </w:p>
    <w:p w:rsidR="0057032A" w:rsidRPr="0093090D" w:rsidRDefault="0057032A" w:rsidP="00BC1B3F">
      <w:pPr>
        <w:ind w:firstLine="720"/>
        <w:rPr>
          <w:sz w:val="24"/>
          <w:szCs w:val="24"/>
        </w:rPr>
      </w:pPr>
      <w:r w:rsidRPr="0093090D">
        <w:rPr>
          <w:sz w:val="24"/>
          <w:szCs w:val="24"/>
        </w:rPr>
        <w:t>Bagian</w:t>
      </w:r>
      <w:r w:rsidRPr="0093090D">
        <w:rPr>
          <w:sz w:val="24"/>
          <w:szCs w:val="24"/>
          <w:lang w:val="id-ID"/>
        </w:rPr>
        <w:t xml:space="preserve"> </w:t>
      </w:r>
      <w:r w:rsidRPr="0093090D">
        <w:rPr>
          <w:sz w:val="24"/>
          <w:szCs w:val="24"/>
        </w:rPr>
        <w:t>ini</w:t>
      </w:r>
      <w:r w:rsidRPr="0093090D">
        <w:rPr>
          <w:sz w:val="24"/>
          <w:szCs w:val="24"/>
          <w:lang w:val="id-ID"/>
        </w:rPr>
        <w:t xml:space="preserve"> </w:t>
      </w:r>
      <w:r w:rsidRPr="0093090D">
        <w:rPr>
          <w:sz w:val="24"/>
          <w:szCs w:val="24"/>
        </w:rPr>
        <w:t>menyajikan</w:t>
      </w:r>
      <w:r w:rsidRPr="0093090D">
        <w:rPr>
          <w:sz w:val="24"/>
          <w:szCs w:val="24"/>
          <w:lang w:val="id-ID"/>
        </w:rPr>
        <w:t xml:space="preserve"> </w:t>
      </w:r>
      <w:r w:rsidRPr="0093090D">
        <w:rPr>
          <w:sz w:val="24"/>
          <w:szCs w:val="24"/>
        </w:rPr>
        <w:t>hasil</w:t>
      </w:r>
      <w:r w:rsidRPr="0093090D">
        <w:rPr>
          <w:sz w:val="24"/>
          <w:szCs w:val="24"/>
          <w:lang w:val="id-ID"/>
        </w:rPr>
        <w:t xml:space="preserve"> </w:t>
      </w:r>
      <w:r w:rsidRPr="0093090D">
        <w:rPr>
          <w:sz w:val="24"/>
          <w:szCs w:val="24"/>
        </w:rPr>
        <w:t>penelitian</w:t>
      </w:r>
      <w:r w:rsidRPr="0093090D">
        <w:rPr>
          <w:sz w:val="24"/>
          <w:szCs w:val="24"/>
          <w:lang w:val="id-ID"/>
        </w:rPr>
        <w:t xml:space="preserve"> </w:t>
      </w:r>
      <w:r w:rsidRPr="0093090D">
        <w:rPr>
          <w:sz w:val="24"/>
          <w:szCs w:val="24"/>
        </w:rPr>
        <w:t>dan</w:t>
      </w:r>
      <w:r w:rsidRPr="0093090D">
        <w:rPr>
          <w:sz w:val="24"/>
          <w:szCs w:val="24"/>
          <w:lang w:val="id-ID"/>
        </w:rPr>
        <w:t xml:space="preserve"> </w:t>
      </w:r>
      <w:r w:rsidRPr="0093090D">
        <w:rPr>
          <w:sz w:val="24"/>
          <w:szCs w:val="24"/>
        </w:rPr>
        <w:t>pembahasan</w:t>
      </w:r>
      <w:r w:rsidRPr="0093090D">
        <w:rPr>
          <w:sz w:val="24"/>
          <w:szCs w:val="24"/>
          <w:lang w:val="id-ID"/>
        </w:rPr>
        <w:t xml:space="preserve"> </w:t>
      </w:r>
      <w:r w:rsidRPr="0093090D">
        <w:rPr>
          <w:sz w:val="24"/>
          <w:szCs w:val="24"/>
        </w:rPr>
        <w:t>hasil</w:t>
      </w:r>
      <w:r w:rsidRPr="0093090D">
        <w:rPr>
          <w:sz w:val="24"/>
          <w:szCs w:val="24"/>
          <w:lang w:val="id-ID"/>
        </w:rPr>
        <w:t xml:space="preserve"> </w:t>
      </w:r>
      <w:r w:rsidRPr="0093090D">
        <w:rPr>
          <w:sz w:val="24"/>
          <w:szCs w:val="24"/>
        </w:rPr>
        <w:t>penelitian.</w:t>
      </w:r>
      <w:r w:rsidR="00404D93" w:rsidRPr="0093090D">
        <w:rPr>
          <w:sz w:val="24"/>
          <w:szCs w:val="24"/>
        </w:rPr>
        <w:t xml:space="preserve"> Hasil penelitian adalah temuan-temuan yang dihasilkan dari penelitian</w:t>
      </w:r>
      <w:r w:rsidR="004672D5" w:rsidRPr="0093090D">
        <w:rPr>
          <w:sz w:val="24"/>
          <w:szCs w:val="24"/>
        </w:rPr>
        <w:t xml:space="preserve"> yang dilakukan</w:t>
      </w:r>
      <w:r w:rsidR="008D0E28" w:rsidRPr="0093090D">
        <w:rPr>
          <w:sz w:val="24"/>
          <w:szCs w:val="24"/>
          <w:lang w:val="id-ID"/>
        </w:rPr>
        <w:t>, termasuk hasil uji statistik bagi penelitian kuantitatif yang menggunakan hipotesis</w:t>
      </w:r>
      <w:r w:rsidR="00404D93" w:rsidRPr="0093090D">
        <w:rPr>
          <w:sz w:val="24"/>
          <w:szCs w:val="24"/>
        </w:rPr>
        <w:t>. Pembahasan membahas temuan/hasil penelitian dikaitkan dengan teori yang telah diuraikan di bagian Kajian Teori</w:t>
      </w:r>
      <w:r w:rsidR="004672D5" w:rsidRPr="0093090D">
        <w:rPr>
          <w:sz w:val="24"/>
          <w:szCs w:val="24"/>
        </w:rPr>
        <w:t xml:space="preserve"> serta perbedaan atau persamaan dengan penelitian</w:t>
      </w:r>
      <w:r w:rsidR="005C558F" w:rsidRPr="0093090D">
        <w:rPr>
          <w:sz w:val="24"/>
          <w:szCs w:val="24"/>
        </w:rPr>
        <w:t>-penelitian</w:t>
      </w:r>
      <w:r w:rsidR="004672D5" w:rsidRPr="0093090D">
        <w:rPr>
          <w:sz w:val="24"/>
          <w:szCs w:val="24"/>
        </w:rPr>
        <w:t xml:space="preserve"> terdahulu. </w:t>
      </w:r>
      <w:r w:rsidRPr="0093090D">
        <w:rPr>
          <w:sz w:val="24"/>
          <w:szCs w:val="24"/>
        </w:rPr>
        <w:t>Berbagai</w:t>
      </w:r>
      <w:r w:rsidRPr="0093090D">
        <w:rPr>
          <w:sz w:val="24"/>
          <w:szCs w:val="24"/>
          <w:lang w:val="id-ID"/>
        </w:rPr>
        <w:t xml:space="preserve"> </w:t>
      </w:r>
      <w:r w:rsidRPr="0093090D">
        <w:rPr>
          <w:sz w:val="24"/>
          <w:szCs w:val="24"/>
        </w:rPr>
        <w:t>implikasi</w:t>
      </w:r>
      <w:r w:rsidRPr="0093090D">
        <w:rPr>
          <w:sz w:val="24"/>
          <w:szCs w:val="24"/>
          <w:lang w:val="id-ID"/>
        </w:rPr>
        <w:t xml:space="preserve"> </w:t>
      </w:r>
      <w:r w:rsidRPr="0093090D">
        <w:rPr>
          <w:sz w:val="24"/>
          <w:szCs w:val="24"/>
        </w:rPr>
        <w:t>baik</w:t>
      </w:r>
      <w:r w:rsidRPr="0093090D">
        <w:rPr>
          <w:sz w:val="24"/>
          <w:szCs w:val="24"/>
          <w:lang w:val="id-ID"/>
        </w:rPr>
        <w:t xml:space="preserve"> </w:t>
      </w:r>
      <w:r w:rsidRPr="0093090D">
        <w:rPr>
          <w:sz w:val="24"/>
          <w:szCs w:val="24"/>
        </w:rPr>
        <w:t>teoritis</w:t>
      </w:r>
      <w:r w:rsidRPr="0093090D">
        <w:rPr>
          <w:sz w:val="24"/>
          <w:szCs w:val="24"/>
          <w:lang w:val="id-ID"/>
        </w:rPr>
        <w:t xml:space="preserve"> </w:t>
      </w:r>
      <w:r w:rsidRPr="0093090D">
        <w:rPr>
          <w:sz w:val="24"/>
          <w:szCs w:val="24"/>
        </w:rPr>
        <w:t>maupun</w:t>
      </w:r>
      <w:r w:rsidRPr="0093090D">
        <w:rPr>
          <w:sz w:val="24"/>
          <w:szCs w:val="24"/>
          <w:lang w:val="id-ID"/>
        </w:rPr>
        <w:t xml:space="preserve"> </w:t>
      </w:r>
      <w:r w:rsidRPr="0093090D">
        <w:rPr>
          <w:sz w:val="24"/>
          <w:szCs w:val="24"/>
        </w:rPr>
        <w:t>praktis</w:t>
      </w:r>
      <w:r w:rsidRPr="0093090D">
        <w:rPr>
          <w:sz w:val="24"/>
          <w:szCs w:val="24"/>
          <w:lang w:val="id-ID"/>
        </w:rPr>
        <w:t xml:space="preserve"> </w:t>
      </w:r>
      <w:r w:rsidRPr="0093090D">
        <w:rPr>
          <w:sz w:val="24"/>
          <w:szCs w:val="24"/>
        </w:rPr>
        <w:t>hendaknya</w:t>
      </w:r>
      <w:r w:rsidRPr="0093090D">
        <w:rPr>
          <w:sz w:val="24"/>
          <w:szCs w:val="24"/>
          <w:lang w:val="id-ID"/>
        </w:rPr>
        <w:t xml:space="preserve"> </w:t>
      </w:r>
      <w:r w:rsidRPr="0093090D">
        <w:rPr>
          <w:sz w:val="24"/>
          <w:szCs w:val="24"/>
        </w:rPr>
        <w:t>disampaikan di sini.</w:t>
      </w:r>
      <w:r w:rsidR="00404D93" w:rsidRPr="0093090D">
        <w:rPr>
          <w:sz w:val="24"/>
          <w:szCs w:val="24"/>
        </w:rPr>
        <w:t xml:space="preserve">  </w:t>
      </w:r>
    </w:p>
    <w:p w:rsidR="0057032A" w:rsidRPr="0093090D" w:rsidRDefault="00D7172E" w:rsidP="0057032A">
      <w:pPr>
        <w:pStyle w:val="Heading1"/>
        <w:rPr>
          <w:szCs w:val="24"/>
          <w:lang w:val="id-ID"/>
        </w:rPr>
      </w:pPr>
      <w:r w:rsidRPr="0093090D">
        <w:rPr>
          <w:szCs w:val="24"/>
        </w:rPr>
        <w:t xml:space="preserve">PENUTUP </w:t>
      </w:r>
      <w:r w:rsidR="0057032A" w:rsidRPr="0093090D">
        <w:rPr>
          <w:szCs w:val="24"/>
        </w:rPr>
        <w:t xml:space="preserve"> </w:t>
      </w:r>
    </w:p>
    <w:p w:rsidR="0057032A" w:rsidRPr="0093090D" w:rsidRDefault="008D0E28" w:rsidP="00BC1B3F">
      <w:pPr>
        <w:ind w:firstLine="720"/>
        <w:rPr>
          <w:sz w:val="24"/>
          <w:szCs w:val="24"/>
          <w:lang w:val="id-ID"/>
        </w:rPr>
      </w:pPr>
      <w:r w:rsidRPr="0093090D">
        <w:rPr>
          <w:sz w:val="24"/>
          <w:szCs w:val="24"/>
          <w:lang w:val="id-ID"/>
        </w:rPr>
        <w:t>Penutup terdiri dari dua bagian, yaitu kesimpulan dan saran (namun tidak perlu dibuat sub bab). Bagian pertama (</w:t>
      </w:r>
      <w:r w:rsidR="0057032A" w:rsidRPr="0093090D">
        <w:rPr>
          <w:sz w:val="24"/>
          <w:szCs w:val="24"/>
        </w:rPr>
        <w:t>kesimpulan</w:t>
      </w:r>
      <w:r w:rsidRPr="0093090D">
        <w:rPr>
          <w:sz w:val="24"/>
          <w:szCs w:val="24"/>
          <w:lang w:val="id-ID"/>
        </w:rPr>
        <w:t>)</w:t>
      </w:r>
      <w:r w:rsidR="0057032A" w:rsidRPr="0093090D">
        <w:rPr>
          <w:sz w:val="24"/>
          <w:szCs w:val="24"/>
          <w:lang w:val="id-ID"/>
        </w:rPr>
        <w:t xml:space="preserve"> </w:t>
      </w:r>
      <w:r w:rsidRPr="0093090D">
        <w:rPr>
          <w:sz w:val="24"/>
          <w:szCs w:val="24"/>
          <w:lang w:val="id-ID"/>
        </w:rPr>
        <w:t xml:space="preserve">berisi </w:t>
      </w:r>
      <w:r w:rsidR="0057032A" w:rsidRPr="0093090D">
        <w:rPr>
          <w:sz w:val="24"/>
          <w:szCs w:val="24"/>
        </w:rPr>
        <w:t>jawaban atas pertanyaan penelitian, keterbatasan</w:t>
      </w:r>
      <w:r w:rsidR="0057032A" w:rsidRPr="0093090D">
        <w:rPr>
          <w:sz w:val="24"/>
          <w:szCs w:val="24"/>
          <w:lang w:val="id-ID"/>
        </w:rPr>
        <w:t xml:space="preserve"> </w:t>
      </w:r>
      <w:r w:rsidR="0057032A" w:rsidRPr="0093090D">
        <w:rPr>
          <w:sz w:val="24"/>
          <w:szCs w:val="24"/>
        </w:rPr>
        <w:t>penelitian</w:t>
      </w:r>
      <w:r w:rsidR="0057032A" w:rsidRPr="0093090D">
        <w:rPr>
          <w:sz w:val="24"/>
          <w:szCs w:val="24"/>
          <w:lang w:val="id-ID"/>
        </w:rPr>
        <w:t xml:space="preserve"> </w:t>
      </w:r>
      <w:r w:rsidR="0057032A" w:rsidRPr="0093090D">
        <w:rPr>
          <w:sz w:val="24"/>
          <w:szCs w:val="24"/>
        </w:rPr>
        <w:t>atau</w:t>
      </w:r>
      <w:r w:rsidR="0057032A" w:rsidRPr="0093090D">
        <w:rPr>
          <w:sz w:val="24"/>
          <w:szCs w:val="24"/>
          <w:lang w:val="id-ID"/>
        </w:rPr>
        <w:t xml:space="preserve"> </w:t>
      </w:r>
      <w:r w:rsidR="0057032A" w:rsidRPr="0093090D">
        <w:rPr>
          <w:sz w:val="24"/>
          <w:szCs w:val="24"/>
        </w:rPr>
        <w:t>penulisan</w:t>
      </w:r>
      <w:r w:rsidR="00EB3FC3" w:rsidRPr="0093090D">
        <w:rPr>
          <w:sz w:val="24"/>
          <w:szCs w:val="24"/>
          <w:lang w:val="id-ID"/>
        </w:rPr>
        <w:t xml:space="preserve">. Bagian kedua berisi </w:t>
      </w:r>
      <w:r w:rsidR="00D7172E" w:rsidRPr="0093090D">
        <w:rPr>
          <w:sz w:val="24"/>
          <w:szCs w:val="24"/>
        </w:rPr>
        <w:t xml:space="preserve">saran kepada berbagai pihak yang berkaitan dengan hasil penelitian dan </w:t>
      </w:r>
      <w:r w:rsidR="0057032A" w:rsidRPr="0093090D">
        <w:rPr>
          <w:sz w:val="24"/>
          <w:szCs w:val="24"/>
        </w:rPr>
        <w:t>agenda penelitian</w:t>
      </w:r>
      <w:r w:rsidR="0057032A" w:rsidRPr="0093090D">
        <w:rPr>
          <w:sz w:val="24"/>
          <w:szCs w:val="24"/>
          <w:lang w:val="id-ID"/>
        </w:rPr>
        <w:t xml:space="preserve"> </w:t>
      </w:r>
      <w:r w:rsidR="0057032A" w:rsidRPr="0093090D">
        <w:rPr>
          <w:sz w:val="24"/>
          <w:szCs w:val="24"/>
        </w:rPr>
        <w:t>berikutnya</w:t>
      </w:r>
      <w:r w:rsidR="00D7172E" w:rsidRPr="0093090D">
        <w:rPr>
          <w:sz w:val="24"/>
          <w:szCs w:val="24"/>
        </w:rPr>
        <w:t>.</w:t>
      </w:r>
      <w:r w:rsidR="0034551C" w:rsidRPr="0093090D">
        <w:rPr>
          <w:sz w:val="24"/>
          <w:szCs w:val="24"/>
        </w:rPr>
        <w:t xml:space="preserve"> </w:t>
      </w:r>
    </w:p>
    <w:p w:rsidR="0057032A" w:rsidRPr="0093090D" w:rsidRDefault="0057032A" w:rsidP="0057032A">
      <w:pPr>
        <w:rPr>
          <w:sz w:val="24"/>
          <w:szCs w:val="24"/>
          <w:lang w:val="id-ID"/>
        </w:rPr>
      </w:pPr>
    </w:p>
    <w:p w:rsidR="0057032A" w:rsidRDefault="0057032A" w:rsidP="0057032A">
      <w:pPr>
        <w:pStyle w:val="Heading1"/>
      </w:pPr>
      <w:r w:rsidRPr="0093090D">
        <w:rPr>
          <w:szCs w:val="24"/>
        </w:rPr>
        <w:t>DA</w:t>
      </w:r>
      <w:r>
        <w:t>FTAR</w:t>
      </w:r>
      <w:r>
        <w:rPr>
          <w:lang w:val="id-ID"/>
        </w:rPr>
        <w:t xml:space="preserve"> </w:t>
      </w:r>
      <w:r>
        <w:t xml:space="preserve">RUJUKAN </w:t>
      </w:r>
    </w:p>
    <w:p w:rsidR="0057032A" w:rsidRPr="0093090D" w:rsidRDefault="0057032A" w:rsidP="00BC1B3F">
      <w:pPr>
        <w:ind w:firstLine="454"/>
        <w:rPr>
          <w:sz w:val="24"/>
          <w:szCs w:val="24"/>
          <w:lang w:val="sv-SE"/>
        </w:rPr>
      </w:pPr>
      <w:r w:rsidRPr="0093090D">
        <w:rPr>
          <w:sz w:val="24"/>
          <w:szCs w:val="24"/>
          <w:lang w:val="sv-SE"/>
        </w:rPr>
        <w:t>Daftar rujukan ditampilkan pada akhir artikel.</w:t>
      </w:r>
      <w:r w:rsidRPr="0093090D">
        <w:rPr>
          <w:rStyle w:val="Style16pt"/>
          <w:sz w:val="24"/>
          <w:szCs w:val="24"/>
        </w:rPr>
        <w:t xml:space="preserve"> Penulisan</w:t>
      </w:r>
      <w:r w:rsidRPr="0093090D">
        <w:rPr>
          <w:rStyle w:val="Style16pt"/>
          <w:sz w:val="24"/>
          <w:szCs w:val="24"/>
          <w:lang w:val="id-ID"/>
        </w:rPr>
        <w:t xml:space="preserve"> </w:t>
      </w:r>
      <w:r w:rsidRPr="0093090D">
        <w:rPr>
          <w:rStyle w:val="Style16pt"/>
          <w:sz w:val="24"/>
          <w:szCs w:val="24"/>
        </w:rPr>
        <w:t>daftar</w:t>
      </w:r>
      <w:r w:rsidRPr="0093090D">
        <w:rPr>
          <w:rStyle w:val="Style16pt"/>
          <w:sz w:val="24"/>
          <w:szCs w:val="24"/>
          <w:lang w:val="id-ID"/>
        </w:rPr>
        <w:t xml:space="preserve"> </w:t>
      </w:r>
      <w:r w:rsidRPr="0093090D">
        <w:rPr>
          <w:rStyle w:val="Style16pt"/>
          <w:sz w:val="24"/>
          <w:szCs w:val="24"/>
        </w:rPr>
        <w:t>rujukan mengacu</w:t>
      </w:r>
      <w:r w:rsidRPr="0093090D">
        <w:rPr>
          <w:rStyle w:val="Style16pt"/>
          <w:sz w:val="24"/>
          <w:szCs w:val="24"/>
          <w:lang w:val="id-ID"/>
        </w:rPr>
        <w:t xml:space="preserve"> </w:t>
      </w:r>
      <w:r w:rsidRPr="0093090D">
        <w:rPr>
          <w:rStyle w:val="Style16pt"/>
          <w:sz w:val="24"/>
          <w:szCs w:val="24"/>
        </w:rPr>
        <w:t>pada</w:t>
      </w:r>
      <w:r w:rsidRPr="0093090D">
        <w:rPr>
          <w:rStyle w:val="Style16pt"/>
          <w:sz w:val="24"/>
          <w:szCs w:val="24"/>
          <w:lang w:val="id-ID"/>
        </w:rPr>
        <w:t xml:space="preserve"> </w:t>
      </w:r>
      <w:r w:rsidRPr="0093090D">
        <w:rPr>
          <w:rStyle w:val="Style16pt"/>
          <w:sz w:val="24"/>
          <w:szCs w:val="24"/>
        </w:rPr>
        <w:t>gaya APA (</w:t>
      </w:r>
      <w:hyperlink r:id="rId18" w:history="1">
        <w:r w:rsidRPr="0093090D">
          <w:rPr>
            <w:rStyle w:val="Hyperlink"/>
            <w:sz w:val="24"/>
            <w:szCs w:val="24"/>
          </w:rPr>
          <w:t>www.apastyle.org</w:t>
        </w:r>
      </w:hyperlink>
      <w:r w:rsidRPr="0093090D">
        <w:rPr>
          <w:rStyle w:val="Style16pt"/>
          <w:sz w:val="24"/>
          <w:szCs w:val="24"/>
        </w:rPr>
        <w:t>), dimana</w:t>
      </w:r>
      <w:r w:rsidRPr="0093090D">
        <w:rPr>
          <w:rStyle w:val="Style16pt"/>
          <w:sz w:val="24"/>
          <w:szCs w:val="24"/>
          <w:lang w:val="id-ID"/>
        </w:rPr>
        <w:t xml:space="preserve"> </w:t>
      </w:r>
      <w:r w:rsidRPr="0093090D">
        <w:rPr>
          <w:rStyle w:val="Style16pt"/>
          <w:sz w:val="24"/>
          <w:szCs w:val="24"/>
        </w:rPr>
        <w:t>urutan</w:t>
      </w:r>
      <w:r w:rsidRPr="0093090D">
        <w:rPr>
          <w:rStyle w:val="Style16pt"/>
          <w:sz w:val="24"/>
          <w:szCs w:val="24"/>
          <w:lang w:val="id-ID"/>
        </w:rPr>
        <w:t xml:space="preserve"> </w:t>
      </w:r>
      <w:r w:rsidRPr="0093090D">
        <w:rPr>
          <w:rStyle w:val="Style16pt"/>
          <w:sz w:val="24"/>
          <w:szCs w:val="24"/>
        </w:rPr>
        <w:t>penulisan</w:t>
      </w:r>
      <w:r w:rsidRPr="0093090D">
        <w:rPr>
          <w:rStyle w:val="Style16pt"/>
          <w:sz w:val="24"/>
          <w:szCs w:val="24"/>
          <w:lang w:val="id-ID"/>
        </w:rPr>
        <w:t xml:space="preserve"> </w:t>
      </w:r>
      <w:r w:rsidRPr="0093090D">
        <w:rPr>
          <w:rStyle w:val="Style16pt"/>
          <w:sz w:val="24"/>
          <w:szCs w:val="24"/>
        </w:rPr>
        <w:t>berdasar</w:t>
      </w:r>
      <w:r w:rsidRPr="0093090D">
        <w:rPr>
          <w:rStyle w:val="Style16pt"/>
          <w:sz w:val="24"/>
          <w:szCs w:val="24"/>
          <w:lang w:val="id-ID"/>
        </w:rPr>
        <w:t xml:space="preserve"> </w:t>
      </w:r>
      <w:r w:rsidRPr="0093090D">
        <w:rPr>
          <w:rStyle w:val="Style16pt"/>
          <w:sz w:val="24"/>
          <w:szCs w:val="24"/>
        </w:rPr>
        <w:t xml:space="preserve">abjad, </w:t>
      </w:r>
      <w:r w:rsidRPr="0093090D">
        <w:rPr>
          <w:sz w:val="24"/>
          <w:szCs w:val="24"/>
          <w:lang w:val="sv-SE"/>
        </w:rPr>
        <w:t xml:space="preserve">dari nama belakang pengarang utama (Penulis-1). Pengetikan Penulis berikutnya (Penulis-2 dan/atau Penulis-3 dan seterusnya) normal (tidak dimulai dari nama belakang). </w:t>
      </w:r>
      <w:r w:rsidRPr="0093090D">
        <w:rPr>
          <w:rStyle w:val="Style16pt"/>
          <w:sz w:val="24"/>
          <w:szCs w:val="24"/>
        </w:rPr>
        <w:t>Hanya</w:t>
      </w:r>
      <w:r w:rsidRPr="0093090D">
        <w:rPr>
          <w:rStyle w:val="Style16pt"/>
          <w:sz w:val="24"/>
          <w:szCs w:val="24"/>
          <w:lang w:val="id-ID"/>
        </w:rPr>
        <w:t xml:space="preserve"> </w:t>
      </w:r>
      <w:r w:rsidRPr="0093090D">
        <w:rPr>
          <w:rStyle w:val="Style16pt"/>
          <w:sz w:val="24"/>
          <w:szCs w:val="24"/>
        </w:rPr>
        <w:t>referensi yang dikutip</w:t>
      </w:r>
      <w:r w:rsidRPr="0093090D">
        <w:rPr>
          <w:rStyle w:val="Style16pt"/>
          <w:sz w:val="24"/>
          <w:szCs w:val="24"/>
          <w:lang w:val="id-ID"/>
        </w:rPr>
        <w:t xml:space="preserve"> </w:t>
      </w:r>
      <w:r w:rsidRPr="0093090D">
        <w:rPr>
          <w:rStyle w:val="Style16pt"/>
          <w:sz w:val="24"/>
          <w:szCs w:val="24"/>
        </w:rPr>
        <w:t>atau</w:t>
      </w:r>
      <w:r w:rsidRPr="0093090D">
        <w:rPr>
          <w:rStyle w:val="Style16pt"/>
          <w:sz w:val="24"/>
          <w:szCs w:val="24"/>
          <w:lang w:val="id-ID"/>
        </w:rPr>
        <w:t xml:space="preserve"> </w:t>
      </w:r>
      <w:r w:rsidRPr="0093090D">
        <w:rPr>
          <w:rStyle w:val="Style16pt"/>
          <w:sz w:val="24"/>
          <w:szCs w:val="24"/>
        </w:rPr>
        <w:t>disajikan</w:t>
      </w:r>
      <w:r w:rsidRPr="0093090D">
        <w:rPr>
          <w:rStyle w:val="Style16pt"/>
          <w:sz w:val="24"/>
          <w:szCs w:val="24"/>
          <w:lang w:val="id-ID"/>
        </w:rPr>
        <w:t xml:space="preserve"> </w:t>
      </w:r>
      <w:r w:rsidRPr="0093090D">
        <w:rPr>
          <w:rStyle w:val="Style16pt"/>
          <w:sz w:val="24"/>
          <w:szCs w:val="24"/>
        </w:rPr>
        <w:t>dalam in text citation yang disebutkan</w:t>
      </w:r>
      <w:r w:rsidRPr="0093090D">
        <w:rPr>
          <w:rStyle w:val="Style16pt"/>
          <w:sz w:val="24"/>
          <w:szCs w:val="24"/>
          <w:lang w:val="id-ID"/>
        </w:rPr>
        <w:t xml:space="preserve"> </w:t>
      </w:r>
      <w:r w:rsidRPr="0093090D">
        <w:rPr>
          <w:rStyle w:val="Style16pt"/>
          <w:sz w:val="24"/>
          <w:szCs w:val="24"/>
        </w:rPr>
        <w:t>dalam</w:t>
      </w:r>
      <w:r w:rsidRPr="0093090D">
        <w:rPr>
          <w:rStyle w:val="Style16pt"/>
          <w:sz w:val="24"/>
          <w:szCs w:val="24"/>
          <w:lang w:val="id-ID"/>
        </w:rPr>
        <w:t xml:space="preserve"> </w:t>
      </w:r>
      <w:r w:rsidRPr="0093090D">
        <w:rPr>
          <w:rStyle w:val="Style16pt"/>
          <w:sz w:val="24"/>
          <w:szCs w:val="24"/>
        </w:rPr>
        <w:t>daftar</w:t>
      </w:r>
      <w:r w:rsidRPr="0093090D">
        <w:rPr>
          <w:rStyle w:val="Style16pt"/>
          <w:sz w:val="24"/>
          <w:szCs w:val="24"/>
          <w:lang w:val="id-ID"/>
        </w:rPr>
        <w:t xml:space="preserve"> </w:t>
      </w:r>
      <w:r w:rsidRPr="0093090D">
        <w:rPr>
          <w:rStyle w:val="Style16pt"/>
          <w:sz w:val="24"/>
          <w:szCs w:val="24"/>
        </w:rPr>
        <w:t xml:space="preserve">rujukan. Hendaknya </w:t>
      </w:r>
      <w:r w:rsidRPr="0093090D">
        <w:rPr>
          <w:rStyle w:val="Style16pt"/>
          <w:b/>
          <w:sz w:val="24"/>
          <w:szCs w:val="24"/>
          <w:u w:val="single"/>
        </w:rPr>
        <w:t>&gt;</w:t>
      </w:r>
      <w:r w:rsidRPr="0093090D">
        <w:rPr>
          <w:rStyle w:val="Style16pt"/>
          <w:b/>
          <w:sz w:val="24"/>
          <w:szCs w:val="24"/>
        </w:rPr>
        <w:t xml:space="preserve"> 80% daftar rujukan merupakan jurnal</w:t>
      </w:r>
      <w:r w:rsidRPr="0093090D">
        <w:rPr>
          <w:rStyle w:val="Style16pt"/>
          <w:sz w:val="24"/>
          <w:szCs w:val="24"/>
        </w:rPr>
        <w:t xml:space="preserve">. </w:t>
      </w:r>
      <w:r w:rsidRPr="0093090D">
        <w:rPr>
          <w:sz w:val="24"/>
          <w:szCs w:val="24"/>
          <w:lang w:val="sv-SE"/>
        </w:rPr>
        <w:t>Huruf yang digunakan Times New Roman 1</w:t>
      </w:r>
      <w:r w:rsidR="00BC1B3F" w:rsidRPr="0093090D">
        <w:rPr>
          <w:sz w:val="24"/>
          <w:szCs w:val="24"/>
          <w:lang w:val="id-ID"/>
        </w:rPr>
        <w:t>1</w:t>
      </w:r>
      <w:r w:rsidRPr="0093090D">
        <w:rPr>
          <w:sz w:val="24"/>
          <w:szCs w:val="24"/>
          <w:lang w:val="sv-SE"/>
        </w:rPr>
        <w:t xml:space="preserve"> pt, dengan format</w:t>
      </w:r>
      <w:r w:rsidRPr="0093090D">
        <w:rPr>
          <w:i/>
          <w:sz w:val="24"/>
          <w:szCs w:val="24"/>
          <w:lang w:val="sv-SE"/>
        </w:rPr>
        <w:t xml:space="preserve"> hanging</w:t>
      </w:r>
      <w:r w:rsidRPr="0093090D">
        <w:rPr>
          <w:sz w:val="24"/>
          <w:szCs w:val="24"/>
          <w:lang w:val="sv-SE"/>
        </w:rPr>
        <w:t xml:space="preserve"> 8 mm, seperti pada contoh di bawah.</w:t>
      </w:r>
    </w:p>
    <w:p w:rsidR="0057032A" w:rsidRPr="0057032A" w:rsidRDefault="0057032A" w:rsidP="0057032A">
      <w:pPr>
        <w:rPr>
          <w:rStyle w:val="Style16pt"/>
          <w:sz w:val="22"/>
          <w:szCs w:val="22"/>
        </w:rPr>
      </w:pPr>
    </w:p>
    <w:p w:rsidR="0057032A" w:rsidRPr="0057032A" w:rsidRDefault="0057032A" w:rsidP="0057032A">
      <w:pPr>
        <w:keepLines/>
        <w:ind w:left="454" w:hanging="454"/>
        <w:rPr>
          <w:szCs w:val="22"/>
          <w:lang w:val="id-ID"/>
        </w:rPr>
      </w:pPr>
      <w:r w:rsidRPr="0057032A">
        <w:rPr>
          <w:szCs w:val="22"/>
        </w:rPr>
        <w:t xml:space="preserve">Keown AJ, Martin JD, Petty JW, Scott DF. (2005). </w:t>
      </w:r>
      <w:r w:rsidRPr="0057032A">
        <w:rPr>
          <w:i/>
          <w:szCs w:val="22"/>
        </w:rPr>
        <w:t>Financial Management</w:t>
      </w:r>
      <w:r w:rsidRPr="0057032A">
        <w:rPr>
          <w:szCs w:val="22"/>
        </w:rPr>
        <w:t xml:space="preserve"> 10</w:t>
      </w:r>
      <w:r w:rsidRPr="0057032A">
        <w:rPr>
          <w:szCs w:val="22"/>
          <w:vertAlign w:val="superscript"/>
        </w:rPr>
        <w:t>th</w:t>
      </w:r>
      <w:r w:rsidRPr="0057032A">
        <w:rPr>
          <w:szCs w:val="22"/>
        </w:rPr>
        <w:t xml:space="preserve"> edition.  Prentice Hall International Editions. Singapore. </w:t>
      </w:r>
    </w:p>
    <w:p w:rsidR="0057032A" w:rsidRPr="0057032A" w:rsidRDefault="0057032A" w:rsidP="0057032A">
      <w:pPr>
        <w:keepLines/>
        <w:ind w:left="454" w:hanging="454"/>
        <w:rPr>
          <w:szCs w:val="22"/>
        </w:rPr>
      </w:pPr>
      <w:r w:rsidRPr="0057032A">
        <w:rPr>
          <w:szCs w:val="22"/>
        </w:rPr>
        <w:t xml:space="preserve">Kurniasih, Augustina; Hermanto Siregar; Roy Sembel; dan Noer Azam Achsani. (2011). “Corporate Dividend Policy in an Emerging Market: Evidence from Indonesia Stock Exchange (IDX) 2001-2008”. </w:t>
      </w:r>
      <w:r w:rsidRPr="0057032A">
        <w:rPr>
          <w:i/>
          <w:szCs w:val="22"/>
        </w:rPr>
        <w:t>International Research Journal of Finance and Economics</w:t>
      </w:r>
      <w:r w:rsidRPr="0057032A">
        <w:rPr>
          <w:szCs w:val="22"/>
        </w:rPr>
        <w:t>. ISSN 1450.2997, Issue 72. pp 70-83.</w:t>
      </w:r>
    </w:p>
    <w:p w:rsidR="0057032A" w:rsidRPr="0057032A" w:rsidRDefault="0057032A" w:rsidP="0057032A">
      <w:pPr>
        <w:adjustRightInd w:val="0"/>
        <w:ind w:left="720" w:hanging="720"/>
        <w:rPr>
          <w:szCs w:val="22"/>
        </w:rPr>
      </w:pPr>
      <w:r w:rsidRPr="0057032A">
        <w:rPr>
          <w:szCs w:val="22"/>
        </w:rPr>
        <w:t xml:space="preserve">Mondy, Wayne. (2008). </w:t>
      </w:r>
      <w:r w:rsidRPr="0057032A">
        <w:rPr>
          <w:i/>
          <w:szCs w:val="22"/>
        </w:rPr>
        <w:t>Human Resource Management</w:t>
      </w:r>
      <w:r w:rsidRPr="0057032A">
        <w:rPr>
          <w:szCs w:val="22"/>
        </w:rPr>
        <w:t>, Pearson Education, Inc. New Jersey.</w:t>
      </w:r>
    </w:p>
    <w:p w:rsidR="0057032A" w:rsidRPr="0057032A" w:rsidRDefault="0057032A" w:rsidP="0057032A">
      <w:pPr>
        <w:ind w:left="567" w:hanging="567"/>
        <w:rPr>
          <w:szCs w:val="22"/>
          <w:lang w:val="id-ID"/>
        </w:rPr>
      </w:pPr>
      <w:r w:rsidRPr="0057032A">
        <w:rPr>
          <w:szCs w:val="22"/>
        </w:rPr>
        <w:t xml:space="preserve">Nadeak, Supranto. </w:t>
      </w:r>
      <w:r w:rsidRPr="0057032A">
        <w:rPr>
          <w:szCs w:val="22"/>
          <w:lang w:val="id-ID"/>
        </w:rPr>
        <w:t>(20</w:t>
      </w:r>
      <w:r w:rsidRPr="0057032A">
        <w:rPr>
          <w:szCs w:val="22"/>
        </w:rPr>
        <w:t>11</w:t>
      </w:r>
      <w:r w:rsidRPr="0057032A">
        <w:rPr>
          <w:szCs w:val="22"/>
          <w:lang w:val="id-ID"/>
        </w:rPr>
        <w:t>).</w:t>
      </w:r>
      <w:r w:rsidRPr="0057032A">
        <w:rPr>
          <w:szCs w:val="22"/>
        </w:rPr>
        <w:t xml:space="preserve"> “Faktor-faktor yang Memengaruhi Kinerja Konsultan Kecamatan pada PNPM-PISEW Propinsi Sumatera Utara”. </w:t>
      </w:r>
      <w:r w:rsidRPr="0057032A">
        <w:rPr>
          <w:i/>
          <w:szCs w:val="22"/>
        </w:rPr>
        <w:t>Tesis.</w:t>
      </w:r>
      <w:r w:rsidRPr="0057032A">
        <w:rPr>
          <w:szCs w:val="22"/>
        </w:rPr>
        <w:t xml:space="preserve"> Program Magister Manajemen. Universitas Mercu Buana. Jakarta.</w:t>
      </w:r>
      <w:r w:rsidRPr="0057032A">
        <w:rPr>
          <w:szCs w:val="22"/>
          <w:lang w:val="id-ID"/>
        </w:rPr>
        <w:t xml:space="preserve"> </w:t>
      </w:r>
    </w:p>
    <w:p w:rsidR="0057032A" w:rsidRPr="0057032A" w:rsidRDefault="0057032A" w:rsidP="0057032A">
      <w:pPr>
        <w:adjustRightInd w:val="0"/>
        <w:ind w:left="720" w:hanging="720"/>
        <w:rPr>
          <w:szCs w:val="22"/>
        </w:rPr>
      </w:pPr>
      <w:r w:rsidRPr="0057032A">
        <w:rPr>
          <w:szCs w:val="22"/>
        </w:rPr>
        <w:t xml:space="preserve">Sunarcahya, Putu. (2008). “Analisis </w:t>
      </w:r>
      <w:r w:rsidR="00A03BC8">
        <w:rPr>
          <w:szCs w:val="22"/>
          <w:lang w:val="id-ID"/>
        </w:rPr>
        <w:t xml:space="preserve">Pengaruh </w:t>
      </w:r>
      <w:r w:rsidRPr="0057032A">
        <w:rPr>
          <w:szCs w:val="22"/>
        </w:rPr>
        <w:t xml:space="preserve">Faktor-faktor Indvidu dan Iklim Organisasi </w:t>
      </w:r>
      <w:r w:rsidR="00A03BC8">
        <w:rPr>
          <w:szCs w:val="22"/>
          <w:lang w:val="id-ID"/>
        </w:rPr>
        <w:t xml:space="preserve">terhadap </w:t>
      </w:r>
      <w:r w:rsidRPr="0057032A">
        <w:rPr>
          <w:szCs w:val="22"/>
        </w:rPr>
        <w:t xml:space="preserve">Kinerja Karyawan”. </w:t>
      </w:r>
      <w:r w:rsidRPr="0057032A">
        <w:rPr>
          <w:i/>
          <w:szCs w:val="22"/>
        </w:rPr>
        <w:t>Tesis.</w:t>
      </w:r>
      <w:r w:rsidRPr="0057032A">
        <w:rPr>
          <w:szCs w:val="22"/>
        </w:rPr>
        <w:t xml:space="preserve"> Program Magister Manajemen. Universitas Diponegoro. Semarang.</w:t>
      </w:r>
    </w:p>
    <w:p w:rsidR="0057032A" w:rsidRDefault="0057032A" w:rsidP="0057032A">
      <w:pPr>
        <w:keepLines/>
        <w:ind w:left="454" w:hanging="454"/>
        <w:rPr>
          <w:sz w:val="20"/>
        </w:rPr>
      </w:pPr>
    </w:p>
    <w:p w:rsidR="0057032A" w:rsidRPr="00E13DC7" w:rsidRDefault="0057032A" w:rsidP="0057032A">
      <w:pPr>
        <w:rPr>
          <w:rStyle w:val="Style16pt"/>
          <w:sz w:val="22"/>
        </w:rPr>
      </w:pPr>
    </w:p>
    <w:sectPr w:rsidR="0057032A" w:rsidRPr="00E13DC7" w:rsidSect="000951A3">
      <w:type w:val="continuous"/>
      <w:pgSz w:w="12240" w:h="15840" w:code="1"/>
      <w:pgMar w:top="1440" w:right="1440" w:bottom="1440" w:left="1440" w:header="431" w:footer="431" w:gutter="0"/>
      <w:cols w:space="28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1D3" w:rsidRDefault="00E611D3">
      <w:r>
        <w:separator/>
      </w:r>
    </w:p>
  </w:endnote>
  <w:endnote w:type="continuationSeparator" w:id="0">
    <w:p w:rsidR="00E611D3" w:rsidRDefault="00E6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9CE" w:rsidRDefault="00C559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9CE" w:rsidRDefault="00C559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9CE" w:rsidRDefault="00C559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1D3" w:rsidRDefault="00E611D3">
      <w:r>
        <w:separator/>
      </w:r>
    </w:p>
  </w:footnote>
  <w:footnote w:type="continuationSeparator" w:id="0">
    <w:p w:rsidR="00E611D3" w:rsidRDefault="00E61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9CE" w:rsidRDefault="00C559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58F" w:rsidRDefault="005C558F" w:rsidP="005C558F">
    <w:pPr>
      <w:tabs>
        <w:tab w:val="left" w:pos="2742"/>
      </w:tabs>
      <w:ind w:right="360"/>
      <w:rPr>
        <w:bCs/>
        <w:i/>
        <w:sz w:val="20"/>
        <w:lang w:eastAsia="zh-HK"/>
      </w:rPr>
    </w:pPr>
  </w:p>
  <w:p w:rsidR="001938FF" w:rsidRDefault="00EB3FC3" w:rsidP="005C558F">
    <w:pPr>
      <w:tabs>
        <w:tab w:val="left" w:pos="2742"/>
      </w:tabs>
      <w:ind w:right="360"/>
    </w:pPr>
    <w:r>
      <w:rPr>
        <w:bCs/>
        <w:i/>
        <w:sz w:val="20"/>
        <w:lang w:eastAsia="zh-HK"/>
      </w:rPr>
      <w:t xml:space="preserve">Template </w:t>
    </w:r>
    <w:r w:rsidR="005C558F">
      <w:rPr>
        <w:bCs/>
        <w:i/>
        <w:sz w:val="20"/>
        <w:lang w:eastAsia="zh-HK"/>
      </w:rPr>
      <w:t>Artikel Jurnal</w:t>
    </w:r>
    <w:r w:rsidR="00C559CE">
      <w:rPr>
        <w:bCs/>
        <w:i/>
        <w:sz w:val="20"/>
        <w:lang w:val="id-ID" w:eastAsia="zh-HK"/>
      </w:rPr>
      <w:t xml:space="preserve"> Ilmiah Manajemen</w:t>
    </w:r>
    <w:bookmarkStart w:id="0" w:name="_GoBack"/>
    <w:bookmarkEnd w:id="0"/>
    <w:r w:rsidR="005C558F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9CE" w:rsidRDefault="00C559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E085744"/>
    <w:lvl w:ilvl="0">
      <w:start w:val="1"/>
      <w:numFmt w:val="upperRoman"/>
      <w:lvlText w:val="%1."/>
      <w:legacy w:legacy="1" w:legacySpace="144" w:legacyIndent="144"/>
      <w:lvlJc w:val="left"/>
    </w:lvl>
    <w:lvl w:ilvl="1">
      <w:start w:val="1"/>
      <w:numFmt w:val="upperLetter"/>
      <w:pStyle w:val="Heading2"/>
      <w:lvlText w:val="%2."/>
      <w:legacy w:legacy="1" w:legacySpace="144" w:legacyIndent="144"/>
      <w:lvlJc w:val="left"/>
    </w:lvl>
    <w:lvl w:ilvl="2">
      <w:start w:val="1"/>
      <w:numFmt w:val="decimal"/>
      <w:pStyle w:val="Heading3"/>
      <w:lvlText w:val="%3)"/>
      <w:legacy w:legacy="1" w:legacySpace="144" w:legacyIndent="144"/>
      <w:lvlJc w:val="left"/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07"/>
    <w:rsid w:val="00006CD8"/>
    <w:rsid w:val="00056737"/>
    <w:rsid w:val="00061E3F"/>
    <w:rsid w:val="000848F6"/>
    <w:rsid w:val="000951A3"/>
    <w:rsid w:val="000F184E"/>
    <w:rsid w:val="00123C0E"/>
    <w:rsid w:val="0012559B"/>
    <w:rsid w:val="00131D27"/>
    <w:rsid w:val="0013634D"/>
    <w:rsid w:val="00150103"/>
    <w:rsid w:val="00190922"/>
    <w:rsid w:val="001938FF"/>
    <w:rsid w:val="001E2E44"/>
    <w:rsid w:val="002030DA"/>
    <w:rsid w:val="002238C9"/>
    <w:rsid w:val="0028063A"/>
    <w:rsid w:val="002C19A4"/>
    <w:rsid w:val="0034551C"/>
    <w:rsid w:val="00357EDF"/>
    <w:rsid w:val="0039549F"/>
    <w:rsid w:val="003A40C7"/>
    <w:rsid w:val="003A721D"/>
    <w:rsid w:val="003B5FD4"/>
    <w:rsid w:val="00404D93"/>
    <w:rsid w:val="004218CD"/>
    <w:rsid w:val="00426651"/>
    <w:rsid w:val="00460675"/>
    <w:rsid w:val="004672D5"/>
    <w:rsid w:val="004C1F47"/>
    <w:rsid w:val="00565ACF"/>
    <w:rsid w:val="0057032A"/>
    <w:rsid w:val="00576C3E"/>
    <w:rsid w:val="005C558F"/>
    <w:rsid w:val="005E08CC"/>
    <w:rsid w:val="005F04BD"/>
    <w:rsid w:val="005F5B6E"/>
    <w:rsid w:val="00606193"/>
    <w:rsid w:val="006178E1"/>
    <w:rsid w:val="00667707"/>
    <w:rsid w:val="006C728B"/>
    <w:rsid w:val="00722A18"/>
    <w:rsid w:val="00767830"/>
    <w:rsid w:val="00780BD1"/>
    <w:rsid w:val="00787191"/>
    <w:rsid w:val="00790EE5"/>
    <w:rsid w:val="007F38B4"/>
    <w:rsid w:val="00821CB2"/>
    <w:rsid w:val="00837104"/>
    <w:rsid w:val="008568C4"/>
    <w:rsid w:val="00882427"/>
    <w:rsid w:val="008A4DE9"/>
    <w:rsid w:val="008D0E28"/>
    <w:rsid w:val="0090360D"/>
    <w:rsid w:val="0093090D"/>
    <w:rsid w:val="0096492D"/>
    <w:rsid w:val="00967EC3"/>
    <w:rsid w:val="009871E1"/>
    <w:rsid w:val="009B03F6"/>
    <w:rsid w:val="009C4BFC"/>
    <w:rsid w:val="009D3BC8"/>
    <w:rsid w:val="009D798A"/>
    <w:rsid w:val="00A02A1C"/>
    <w:rsid w:val="00A03BC8"/>
    <w:rsid w:val="00A607AC"/>
    <w:rsid w:val="00A96133"/>
    <w:rsid w:val="00AE3CD5"/>
    <w:rsid w:val="00B839F0"/>
    <w:rsid w:val="00BB20ED"/>
    <w:rsid w:val="00BB6C08"/>
    <w:rsid w:val="00BC1B3F"/>
    <w:rsid w:val="00BE626A"/>
    <w:rsid w:val="00BF555E"/>
    <w:rsid w:val="00BF5F05"/>
    <w:rsid w:val="00C163CE"/>
    <w:rsid w:val="00C20EB1"/>
    <w:rsid w:val="00C40EE1"/>
    <w:rsid w:val="00C559CE"/>
    <w:rsid w:val="00C62733"/>
    <w:rsid w:val="00C7302F"/>
    <w:rsid w:val="00C8488A"/>
    <w:rsid w:val="00CD08A0"/>
    <w:rsid w:val="00CD1853"/>
    <w:rsid w:val="00D171FE"/>
    <w:rsid w:val="00D51DA7"/>
    <w:rsid w:val="00D7172E"/>
    <w:rsid w:val="00DD1290"/>
    <w:rsid w:val="00DD2769"/>
    <w:rsid w:val="00DD46F7"/>
    <w:rsid w:val="00DF17F7"/>
    <w:rsid w:val="00E21A28"/>
    <w:rsid w:val="00E611D3"/>
    <w:rsid w:val="00E650B7"/>
    <w:rsid w:val="00EA2B54"/>
    <w:rsid w:val="00EB3FC3"/>
    <w:rsid w:val="00ED4B75"/>
    <w:rsid w:val="00ED5277"/>
    <w:rsid w:val="00EF344B"/>
    <w:rsid w:val="00F05527"/>
    <w:rsid w:val="00F57575"/>
    <w:rsid w:val="00F75E83"/>
    <w:rsid w:val="00FA5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BE626A"/>
    <w:pPr>
      <w:autoSpaceDE w:val="0"/>
      <w:autoSpaceDN w:val="0"/>
      <w:jc w:val="both"/>
    </w:pPr>
    <w:rPr>
      <w:rFonts w:ascii="Times New Roman" w:eastAsia="Times New Roman" w:hAnsi="Times New Roman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rsid w:val="00BE626A"/>
    <w:pPr>
      <w:keepNext/>
      <w:spacing w:before="240" w:after="80"/>
      <w:outlineLvl w:val="0"/>
    </w:pPr>
    <w:rPr>
      <w:b/>
      <w:smallCaps/>
      <w:kern w:val="28"/>
      <w:sz w:val="24"/>
    </w:rPr>
  </w:style>
  <w:style w:type="paragraph" w:styleId="Heading2">
    <w:name w:val="heading 2"/>
    <w:basedOn w:val="Normal"/>
    <w:next w:val="Normal"/>
    <w:link w:val="Heading2Char"/>
    <w:qFormat/>
    <w:rsid w:val="00460675"/>
    <w:pPr>
      <w:keepNext/>
      <w:numPr>
        <w:ilvl w:val="1"/>
        <w:numId w:val="1"/>
      </w:numPr>
      <w:spacing w:before="120" w:after="60"/>
      <w:ind w:left="144"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qFormat/>
    <w:rsid w:val="00460675"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qFormat/>
    <w:rsid w:val="00460675"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460675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460675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460675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460675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460675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6pt">
    <w:name w:val="Style 16 pt"/>
    <w:basedOn w:val="DefaultParagraphFont"/>
    <w:rsid w:val="002C19A4"/>
    <w:rPr>
      <w:rFonts w:ascii="Times New Roman" w:hAnsi="Times New Roman"/>
      <w:sz w:val="32"/>
    </w:rPr>
  </w:style>
  <w:style w:type="paragraph" w:customStyle="1" w:styleId="StyleAuthorsAfter1pt">
    <w:name w:val="Style Authors + After:  1 pt"/>
    <w:basedOn w:val="Normal"/>
    <w:rsid w:val="00BE626A"/>
    <w:pPr>
      <w:framePr w:w="9072" w:hSpace="187" w:vSpace="187" w:wrap="notBeside" w:vAnchor="text" w:hAnchor="page" w:xAlign="center" w:y="1"/>
      <w:spacing w:line="360" w:lineRule="auto"/>
      <w:jc w:val="center"/>
    </w:pPr>
    <w:rPr>
      <w:sz w:val="24"/>
    </w:rPr>
  </w:style>
  <w:style w:type="paragraph" w:customStyle="1" w:styleId="Abstract">
    <w:name w:val="Abstract"/>
    <w:rsid w:val="00BE626A"/>
    <w:pPr>
      <w:spacing w:before="20" w:after="200"/>
      <w:jc w:val="both"/>
    </w:pPr>
    <w:rPr>
      <w:rFonts w:ascii="Times New Roman" w:eastAsia="Times New Roman" w:hAnsi="Times New Roman"/>
      <w:bCs/>
      <w:i/>
      <w:szCs w:val="18"/>
      <w:lang w:val="en-US" w:eastAsia="en-US"/>
    </w:rPr>
  </w:style>
  <w:style w:type="paragraph" w:styleId="BodyTextIndent">
    <w:name w:val="Body Text Indent"/>
    <w:basedOn w:val="Normal"/>
    <w:link w:val="BodyTextIndentChar"/>
    <w:rsid w:val="002C19A4"/>
    <w:pPr>
      <w:ind w:left="630" w:hanging="630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C19A4"/>
    <w:rPr>
      <w:rFonts w:ascii="Times New Roman" w:eastAsia="Times New Roman" w:hAnsi="Times New Roman" w:cs="Times New Roman"/>
      <w:szCs w:val="24"/>
      <w:lang w:val="en-US"/>
    </w:rPr>
  </w:style>
  <w:style w:type="paragraph" w:customStyle="1" w:styleId="StyleStyleHeading111ptBold">
    <w:name w:val="Style Style Heading 1 + 11 pt Bold +"/>
    <w:basedOn w:val="Normal"/>
    <w:next w:val="Normal"/>
    <w:rsid w:val="002C19A4"/>
  </w:style>
  <w:style w:type="paragraph" w:customStyle="1" w:styleId="Text">
    <w:name w:val="Text"/>
    <w:basedOn w:val="Normal"/>
    <w:link w:val="TextChar"/>
    <w:rsid w:val="002C19A4"/>
    <w:pPr>
      <w:widowControl w:val="0"/>
      <w:spacing w:line="252" w:lineRule="auto"/>
      <w:ind w:firstLine="202"/>
    </w:pPr>
  </w:style>
  <w:style w:type="character" w:customStyle="1" w:styleId="Heading1Char">
    <w:name w:val="Heading 1 Char"/>
    <w:basedOn w:val="DefaultParagraphFont"/>
    <w:link w:val="Heading1"/>
    <w:rsid w:val="00BE626A"/>
    <w:rPr>
      <w:rFonts w:ascii="Times New Roman" w:eastAsia="Times New Roman" w:hAnsi="Times New Roman" w:cs="Times New Roman"/>
      <w:b/>
      <w:smallCaps/>
      <w:kern w:val="28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460675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460675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460675"/>
    <w:rPr>
      <w:rFonts w:ascii="Times New Roman" w:eastAsia="Times New Roman" w:hAnsi="Times New Roman" w:cs="Times New Roman"/>
      <w:i/>
      <w:iCs/>
      <w:sz w:val="18"/>
      <w:szCs w:val="18"/>
      <w:lang w:val="en-US"/>
    </w:rPr>
  </w:style>
  <w:style w:type="character" w:customStyle="1" w:styleId="Heading5Char">
    <w:name w:val="Heading 5 Char"/>
    <w:basedOn w:val="DefaultParagraphFont"/>
    <w:link w:val="Heading5"/>
    <w:rsid w:val="00460675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Heading6Char">
    <w:name w:val="Heading 6 Char"/>
    <w:basedOn w:val="DefaultParagraphFont"/>
    <w:link w:val="Heading6"/>
    <w:rsid w:val="00460675"/>
    <w:rPr>
      <w:rFonts w:ascii="Times New Roman" w:eastAsia="Times New Roman" w:hAnsi="Times New Roman" w:cs="Times New Roman"/>
      <w:i/>
      <w:iCs/>
      <w:sz w:val="16"/>
      <w:szCs w:val="16"/>
      <w:lang w:val="en-US"/>
    </w:rPr>
  </w:style>
  <w:style w:type="character" w:customStyle="1" w:styleId="Heading7Char">
    <w:name w:val="Heading 7 Char"/>
    <w:basedOn w:val="DefaultParagraphFont"/>
    <w:link w:val="Heading7"/>
    <w:rsid w:val="00460675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Heading8Char">
    <w:name w:val="Heading 8 Char"/>
    <w:basedOn w:val="DefaultParagraphFont"/>
    <w:link w:val="Heading8"/>
    <w:rsid w:val="00460675"/>
    <w:rPr>
      <w:rFonts w:ascii="Times New Roman" w:eastAsia="Times New Roman" w:hAnsi="Times New Roman" w:cs="Times New Roman"/>
      <w:i/>
      <w:iCs/>
      <w:sz w:val="16"/>
      <w:szCs w:val="16"/>
      <w:lang w:val="en-US"/>
    </w:rPr>
  </w:style>
  <w:style w:type="character" w:customStyle="1" w:styleId="Heading9Char">
    <w:name w:val="Heading 9 Char"/>
    <w:basedOn w:val="DefaultParagraphFont"/>
    <w:link w:val="Heading9"/>
    <w:rsid w:val="00460675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qFormat/>
    <w:rsid w:val="00460675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460675"/>
    <w:rPr>
      <w:rFonts w:ascii="Times New Roman" w:eastAsia="Times New Roman" w:hAnsi="Times New Roman" w:cs="Times New Roman"/>
      <w:kern w:val="28"/>
      <w:sz w:val="48"/>
      <w:szCs w:val="48"/>
      <w:lang w:val="en-US"/>
    </w:rPr>
  </w:style>
  <w:style w:type="character" w:styleId="Hyperlink">
    <w:name w:val="Hyperlink"/>
    <w:basedOn w:val="DefaultParagraphFont"/>
    <w:rsid w:val="00460675"/>
    <w:rPr>
      <w:color w:val="0000FF"/>
      <w:u w:val="single"/>
    </w:rPr>
  </w:style>
  <w:style w:type="paragraph" w:customStyle="1" w:styleId="StyleHeading211pt">
    <w:name w:val="Style Heading 2 + 11 pt"/>
    <w:basedOn w:val="Heading2"/>
    <w:rsid w:val="00460675"/>
  </w:style>
  <w:style w:type="character" w:customStyle="1" w:styleId="TextChar">
    <w:name w:val="Text Char"/>
    <w:basedOn w:val="DefaultParagraphFont"/>
    <w:link w:val="Text"/>
    <w:rsid w:val="00460675"/>
    <w:rPr>
      <w:rFonts w:ascii="Times New Roman" w:eastAsia="Times New Roman" w:hAnsi="Times New Roman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527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72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21D"/>
    <w:rPr>
      <w:rFonts w:ascii="Times New Roman" w:eastAsia="Times New Roman" w:hAnsi="Times New Roman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A72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21D"/>
    <w:rPr>
      <w:rFonts w:ascii="Times New Roman" w:eastAsia="Times New Roman" w:hAnsi="Times New Roman"/>
      <w:sz w:val="22"/>
      <w:lang w:val="en-US" w:eastAsia="en-US"/>
    </w:rPr>
  </w:style>
  <w:style w:type="paragraph" w:styleId="NormalWeb">
    <w:name w:val="Normal (Web)"/>
    <w:basedOn w:val="Normal"/>
    <w:rsid w:val="003A721D"/>
    <w:pPr>
      <w:autoSpaceDE/>
      <w:autoSpaceDN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eastAsia="zh-TW"/>
    </w:rPr>
  </w:style>
  <w:style w:type="table" w:customStyle="1" w:styleId="PlainTable4">
    <w:name w:val="Plain Table 4"/>
    <w:basedOn w:val="TableNormal"/>
    <w:uiPriority w:val="44"/>
    <w:rsid w:val="0057032A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BE626A"/>
    <w:pPr>
      <w:autoSpaceDE w:val="0"/>
      <w:autoSpaceDN w:val="0"/>
      <w:jc w:val="both"/>
    </w:pPr>
    <w:rPr>
      <w:rFonts w:ascii="Times New Roman" w:eastAsia="Times New Roman" w:hAnsi="Times New Roman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rsid w:val="00BE626A"/>
    <w:pPr>
      <w:keepNext/>
      <w:spacing w:before="240" w:after="80"/>
      <w:outlineLvl w:val="0"/>
    </w:pPr>
    <w:rPr>
      <w:b/>
      <w:smallCaps/>
      <w:kern w:val="28"/>
      <w:sz w:val="24"/>
    </w:rPr>
  </w:style>
  <w:style w:type="paragraph" w:styleId="Heading2">
    <w:name w:val="heading 2"/>
    <w:basedOn w:val="Normal"/>
    <w:next w:val="Normal"/>
    <w:link w:val="Heading2Char"/>
    <w:qFormat/>
    <w:rsid w:val="00460675"/>
    <w:pPr>
      <w:keepNext/>
      <w:numPr>
        <w:ilvl w:val="1"/>
        <w:numId w:val="1"/>
      </w:numPr>
      <w:spacing w:before="120" w:after="60"/>
      <w:ind w:left="144"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qFormat/>
    <w:rsid w:val="00460675"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qFormat/>
    <w:rsid w:val="00460675"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460675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460675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460675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460675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460675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6pt">
    <w:name w:val="Style 16 pt"/>
    <w:basedOn w:val="DefaultParagraphFont"/>
    <w:rsid w:val="002C19A4"/>
    <w:rPr>
      <w:rFonts w:ascii="Times New Roman" w:hAnsi="Times New Roman"/>
      <w:sz w:val="32"/>
    </w:rPr>
  </w:style>
  <w:style w:type="paragraph" w:customStyle="1" w:styleId="StyleAuthorsAfter1pt">
    <w:name w:val="Style Authors + After:  1 pt"/>
    <w:basedOn w:val="Normal"/>
    <w:rsid w:val="00BE626A"/>
    <w:pPr>
      <w:framePr w:w="9072" w:hSpace="187" w:vSpace="187" w:wrap="notBeside" w:vAnchor="text" w:hAnchor="page" w:xAlign="center" w:y="1"/>
      <w:spacing w:line="360" w:lineRule="auto"/>
      <w:jc w:val="center"/>
    </w:pPr>
    <w:rPr>
      <w:sz w:val="24"/>
    </w:rPr>
  </w:style>
  <w:style w:type="paragraph" w:customStyle="1" w:styleId="Abstract">
    <w:name w:val="Abstract"/>
    <w:rsid w:val="00BE626A"/>
    <w:pPr>
      <w:spacing w:before="20" w:after="200"/>
      <w:jc w:val="both"/>
    </w:pPr>
    <w:rPr>
      <w:rFonts w:ascii="Times New Roman" w:eastAsia="Times New Roman" w:hAnsi="Times New Roman"/>
      <w:bCs/>
      <w:i/>
      <w:szCs w:val="18"/>
      <w:lang w:val="en-US" w:eastAsia="en-US"/>
    </w:rPr>
  </w:style>
  <w:style w:type="paragraph" w:styleId="BodyTextIndent">
    <w:name w:val="Body Text Indent"/>
    <w:basedOn w:val="Normal"/>
    <w:link w:val="BodyTextIndentChar"/>
    <w:rsid w:val="002C19A4"/>
    <w:pPr>
      <w:ind w:left="630" w:hanging="630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C19A4"/>
    <w:rPr>
      <w:rFonts w:ascii="Times New Roman" w:eastAsia="Times New Roman" w:hAnsi="Times New Roman" w:cs="Times New Roman"/>
      <w:szCs w:val="24"/>
      <w:lang w:val="en-US"/>
    </w:rPr>
  </w:style>
  <w:style w:type="paragraph" w:customStyle="1" w:styleId="StyleStyleHeading111ptBold">
    <w:name w:val="Style Style Heading 1 + 11 pt Bold +"/>
    <w:basedOn w:val="Normal"/>
    <w:next w:val="Normal"/>
    <w:rsid w:val="002C19A4"/>
  </w:style>
  <w:style w:type="paragraph" w:customStyle="1" w:styleId="Text">
    <w:name w:val="Text"/>
    <w:basedOn w:val="Normal"/>
    <w:link w:val="TextChar"/>
    <w:rsid w:val="002C19A4"/>
    <w:pPr>
      <w:widowControl w:val="0"/>
      <w:spacing w:line="252" w:lineRule="auto"/>
      <w:ind w:firstLine="202"/>
    </w:pPr>
  </w:style>
  <w:style w:type="character" w:customStyle="1" w:styleId="Heading1Char">
    <w:name w:val="Heading 1 Char"/>
    <w:basedOn w:val="DefaultParagraphFont"/>
    <w:link w:val="Heading1"/>
    <w:rsid w:val="00BE626A"/>
    <w:rPr>
      <w:rFonts w:ascii="Times New Roman" w:eastAsia="Times New Roman" w:hAnsi="Times New Roman" w:cs="Times New Roman"/>
      <w:b/>
      <w:smallCaps/>
      <w:kern w:val="28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460675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460675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460675"/>
    <w:rPr>
      <w:rFonts w:ascii="Times New Roman" w:eastAsia="Times New Roman" w:hAnsi="Times New Roman" w:cs="Times New Roman"/>
      <w:i/>
      <w:iCs/>
      <w:sz w:val="18"/>
      <w:szCs w:val="18"/>
      <w:lang w:val="en-US"/>
    </w:rPr>
  </w:style>
  <w:style w:type="character" w:customStyle="1" w:styleId="Heading5Char">
    <w:name w:val="Heading 5 Char"/>
    <w:basedOn w:val="DefaultParagraphFont"/>
    <w:link w:val="Heading5"/>
    <w:rsid w:val="00460675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Heading6Char">
    <w:name w:val="Heading 6 Char"/>
    <w:basedOn w:val="DefaultParagraphFont"/>
    <w:link w:val="Heading6"/>
    <w:rsid w:val="00460675"/>
    <w:rPr>
      <w:rFonts w:ascii="Times New Roman" w:eastAsia="Times New Roman" w:hAnsi="Times New Roman" w:cs="Times New Roman"/>
      <w:i/>
      <w:iCs/>
      <w:sz w:val="16"/>
      <w:szCs w:val="16"/>
      <w:lang w:val="en-US"/>
    </w:rPr>
  </w:style>
  <w:style w:type="character" w:customStyle="1" w:styleId="Heading7Char">
    <w:name w:val="Heading 7 Char"/>
    <w:basedOn w:val="DefaultParagraphFont"/>
    <w:link w:val="Heading7"/>
    <w:rsid w:val="00460675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Heading8Char">
    <w:name w:val="Heading 8 Char"/>
    <w:basedOn w:val="DefaultParagraphFont"/>
    <w:link w:val="Heading8"/>
    <w:rsid w:val="00460675"/>
    <w:rPr>
      <w:rFonts w:ascii="Times New Roman" w:eastAsia="Times New Roman" w:hAnsi="Times New Roman" w:cs="Times New Roman"/>
      <w:i/>
      <w:iCs/>
      <w:sz w:val="16"/>
      <w:szCs w:val="16"/>
      <w:lang w:val="en-US"/>
    </w:rPr>
  </w:style>
  <w:style w:type="character" w:customStyle="1" w:styleId="Heading9Char">
    <w:name w:val="Heading 9 Char"/>
    <w:basedOn w:val="DefaultParagraphFont"/>
    <w:link w:val="Heading9"/>
    <w:rsid w:val="00460675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qFormat/>
    <w:rsid w:val="00460675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460675"/>
    <w:rPr>
      <w:rFonts w:ascii="Times New Roman" w:eastAsia="Times New Roman" w:hAnsi="Times New Roman" w:cs="Times New Roman"/>
      <w:kern w:val="28"/>
      <w:sz w:val="48"/>
      <w:szCs w:val="48"/>
      <w:lang w:val="en-US"/>
    </w:rPr>
  </w:style>
  <w:style w:type="character" w:styleId="Hyperlink">
    <w:name w:val="Hyperlink"/>
    <w:basedOn w:val="DefaultParagraphFont"/>
    <w:rsid w:val="00460675"/>
    <w:rPr>
      <w:color w:val="0000FF"/>
      <w:u w:val="single"/>
    </w:rPr>
  </w:style>
  <w:style w:type="paragraph" w:customStyle="1" w:styleId="StyleHeading211pt">
    <w:name w:val="Style Heading 2 + 11 pt"/>
    <w:basedOn w:val="Heading2"/>
    <w:rsid w:val="00460675"/>
  </w:style>
  <w:style w:type="character" w:customStyle="1" w:styleId="TextChar">
    <w:name w:val="Text Char"/>
    <w:basedOn w:val="DefaultParagraphFont"/>
    <w:link w:val="Text"/>
    <w:rsid w:val="00460675"/>
    <w:rPr>
      <w:rFonts w:ascii="Times New Roman" w:eastAsia="Times New Roman" w:hAnsi="Times New Roman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527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72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21D"/>
    <w:rPr>
      <w:rFonts w:ascii="Times New Roman" w:eastAsia="Times New Roman" w:hAnsi="Times New Roman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A72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21D"/>
    <w:rPr>
      <w:rFonts w:ascii="Times New Roman" w:eastAsia="Times New Roman" w:hAnsi="Times New Roman"/>
      <w:sz w:val="22"/>
      <w:lang w:val="en-US" w:eastAsia="en-US"/>
    </w:rPr>
  </w:style>
  <w:style w:type="paragraph" w:styleId="NormalWeb">
    <w:name w:val="Normal (Web)"/>
    <w:basedOn w:val="Normal"/>
    <w:rsid w:val="003A721D"/>
    <w:pPr>
      <w:autoSpaceDE/>
      <w:autoSpaceDN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eastAsia="zh-TW"/>
    </w:rPr>
  </w:style>
  <w:style w:type="table" w:customStyle="1" w:styleId="PlainTable4">
    <w:name w:val="Plain Table 4"/>
    <w:basedOn w:val="TableNormal"/>
    <w:uiPriority w:val="44"/>
    <w:rsid w:val="0057032A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://www.apastyle.org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hyperlink" Target="http://www.apastyle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Olivia%20Toshiba%2015062012\Documents\Documents\1%20Olivia%20UNISSULA\JRBI\JRB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5A837A-4401-43BD-9C16-C76AC7DAA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JRBI Template</Template>
  <TotalTime>87</TotalTime>
  <Pages>3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Seminar Nasional &amp; Call For Paper, Forum Manajemen Indonesia (FMI) Ke-7“Dinamika Dan Peran Ilmu Manajemen Untuk Menghadapi AEC”Jakarta, 10-12 November</vt:lpstr>
    </vt:vector>
  </TitlesOfParts>
  <Company>CtrlSoft</Company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 Nasional &amp; Call For Paper, Forum Manajemen Indonesia (FMI) Ke-7“Dinamika Dan Peran Ilmu Manajemen Untuk Menghadapi AEC”Jakarta, 10-12 November</dc:title>
  <dc:creator>Olivia Fachrunnisa</dc:creator>
  <cp:lastModifiedBy>User</cp:lastModifiedBy>
  <cp:revision>18</cp:revision>
  <cp:lastPrinted>2012-06-05T01:50:00Z</cp:lastPrinted>
  <dcterms:created xsi:type="dcterms:W3CDTF">2015-07-28T13:22:00Z</dcterms:created>
  <dcterms:modified xsi:type="dcterms:W3CDTF">2016-03-22T02:56:00Z</dcterms:modified>
</cp:coreProperties>
</file>