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884C88" w:rsidTr="00D24413">
        <w:trPr>
          <w:trHeight w:val="1124"/>
        </w:trPr>
        <w:tc>
          <w:tcPr>
            <w:tcW w:w="1260" w:type="dxa"/>
            <w:tcBorders>
              <w:top w:val="single" w:sz="4" w:space="0" w:color="auto"/>
              <w:left w:val="single" w:sz="4" w:space="0" w:color="auto"/>
              <w:bottom w:val="single" w:sz="4" w:space="0" w:color="auto"/>
              <w:right w:val="single" w:sz="4" w:space="0" w:color="auto"/>
            </w:tcBorders>
            <w:hideMark/>
          </w:tcPr>
          <w:p w:rsidR="00884C88" w:rsidRDefault="00884C88" w:rsidP="00D24413">
            <w:pPr>
              <w:pStyle w:val="Header"/>
              <w:rPr>
                <w:rFonts w:ascii="Tahoma" w:hAnsi="Tahoma" w:cs="Tahoma"/>
                <w:sz w:val="22"/>
                <w:szCs w:val="22"/>
              </w:rPr>
            </w:pPr>
            <w:r>
              <w:rPr>
                <w:rFonts w:ascii="Tahoma" w:hAnsi="Tahoma" w:cs="Tahoma"/>
                <w:noProof/>
                <w:sz w:val="22"/>
                <w:szCs w:val="22"/>
              </w:rPr>
              <w:drawing>
                <wp:inline distT="0" distB="0" distL="0" distR="0" wp14:anchorId="62F1FD9B" wp14:editId="789B1798">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884C88" w:rsidRDefault="00884C88" w:rsidP="00D24413">
            <w:pPr>
              <w:pStyle w:val="Header"/>
              <w:rPr>
                <w:rFonts w:ascii="Tahoma" w:hAnsi="Tahoma" w:cs="Tahoma"/>
                <w:sz w:val="22"/>
                <w:szCs w:val="22"/>
              </w:rPr>
            </w:pPr>
          </w:p>
          <w:p w:rsidR="00884C88" w:rsidRDefault="00884C88" w:rsidP="00D24413">
            <w:pPr>
              <w:pStyle w:val="Header"/>
              <w:jc w:val="center"/>
              <w:rPr>
                <w:rFonts w:ascii="Tahoma" w:hAnsi="Tahoma" w:cs="Tahoma"/>
                <w:b/>
                <w:sz w:val="22"/>
                <w:szCs w:val="22"/>
              </w:rPr>
            </w:pPr>
            <w:r>
              <w:rPr>
                <w:rFonts w:ascii="Tahoma" w:hAnsi="Tahoma" w:cs="Tahoma"/>
                <w:b/>
                <w:sz w:val="22"/>
                <w:szCs w:val="22"/>
              </w:rPr>
              <w:t>PENGUMUMAN JADWAL SIDANG TESIS</w:t>
            </w:r>
          </w:p>
          <w:p w:rsidR="00884C88" w:rsidRDefault="00884C88" w:rsidP="00D24413">
            <w:pPr>
              <w:pStyle w:val="Header"/>
              <w:jc w:val="center"/>
              <w:rPr>
                <w:rFonts w:ascii="Tahoma" w:hAnsi="Tahoma" w:cs="Tahoma"/>
                <w:b/>
                <w:sz w:val="22"/>
                <w:szCs w:val="22"/>
              </w:rPr>
            </w:pPr>
            <w:r>
              <w:rPr>
                <w:rFonts w:ascii="Tahoma" w:hAnsi="Tahoma" w:cs="Tahoma"/>
                <w:b/>
                <w:sz w:val="22"/>
                <w:szCs w:val="22"/>
              </w:rPr>
              <w:t>PROGRAM STUDI MAGISTER MANAJEMEN</w:t>
            </w:r>
          </w:p>
          <w:p w:rsidR="00884C88" w:rsidRDefault="00884C88" w:rsidP="00D24413">
            <w:pPr>
              <w:pStyle w:val="Header"/>
              <w:jc w:val="center"/>
              <w:rPr>
                <w:rFonts w:ascii="Tahoma" w:hAnsi="Tahoma" w:cs="Tahoma"/>
                <w:b/>
                <w:sz w:val="22"/>
                <w:szCs w:val="22"/>
              </w:rPr>
            </w:pPr>
            <w:r>
              <w:rPr>
                <w:rFonts w:ascii="Tahoma" w:hAnsi="Tahoma" w:cs="Tahoma"/>
                <w:b/>
                <w:sz w:val="22"/>
                <w:szCs w:val="22"/>
              </w:rPr>
              <w:t>FAKULTAS PASCASARJANA</w:t>
            </w:r>
          </w:p>
          <w:p w:rsidR="00884C88" w:rsidRDefault="00884C88" w:rsidP="00D24413">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884C88" w:rsidRDefault="00884C88" w:rsidP="00D24413">
            <w:pPr>
              <w:pStyle w:val="Header"/>
              <w:jc w:val="center"/>
              <w:rPr>
                <w:rFonts w:ascii="Book Antiqua" w:hAnsi="Book Antiqua"/>
                <w:b/>
                <w:sz w:val="96"/>
                <w:szCs w:val="96"/>
              </w:rPr>
            </w:pPr>
            <w:r>
              <w:rPr>
                <w:rFonts w:ascii="Book Antiqua" w:hAnsi="Book Antiqua"/>
                <w:b/>
                <w:sz w:val="96"/>
                <w:szCs w:val="96"/>
              </w:rPr>
              <w:t>Q</w:t>
            </w:r>
          </w:p>
        </w:tc>
      </w:tr>
    </w:tbl>
    <w:p w:rsidR="00884C88" w:rsidRDefault="00884C88" w:rsidP="00884C88">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884C88" w:rsidTr="00D24413">
        <w:trPr>
          <w:trHeight w:val="197"/>
        </w:trPr>
        <w:tc>
          <w:tcPr>
            <w:tcW w:w="1260" w:type="dxa"/>
            <w:tcBorders>
              <w:top w:val="single" w:sz="6" w:space="0" w:color="auto"/>
              <w:left w:val="single" w:sz="6" w:space="0" w:color="auto"/>
              <w:bottom w:val="single" w:sz="6" w:space="0" w:color="auto"/>
              <w:right w:val="single" w:sz="6" w:space="0" w:color="auto"/>
            </w:tcBorders>
            <w:hideMark/>
          </w:tcPr>
          <w:p w:rsidR="00884C88" w:rsidRDefault="00884C88" w:rsidP="00D24413">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884C88" w:rsidRDefault="00884C88" w:rsidP="00D24413">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884C88" w:rsidRDefault="00884C88" w:rsidP="00D24413">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884C88" w:rsidTr="00D24413">
        <w:trPr>
          <w:trHeight w:val="233"/>
        </w:trPr>
        <w:tc>
          <w:tcPr>
            <w:tcW w:w="1260" w:type="dxa"/>
            <w:tcBorders>
              <w:top w:val="single" w:sz="6" w:space="0" w:color="auto"/>
              <w:left w:val="single" w:sz="6" w:space="0" w:color="auto"/>
              <w:bottom w:val="single" w:sz="6" w:space="0" w:color="auto"/>
              <w:right w:val="single" w:sz="6" w:space="0" w:color="auto"/>
            </w:tcBorders>
            <w:hideMark/>
          </w:tcPr>
          <w:p w:rsidR="00884C88" w:rsidRDefault="00884C88" w:rsidP="00D24413">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884C88" w:rsidRDefault="00884C88" w:rsidP="00D24413">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884C88" w:rsidRDefault="00884C88" w:rsidP="00D24413">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884C88" w:rsidRDefault="00884C88" w:rsidP="00D24413">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884C88" w:rsidRDefault="00884C88" w:rsidP="00D24413">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884C88" w:rsidRDefault="00884C88" w:rsidP="00D24413">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884C88" w:rsidRDefault="00884C88" w:rsidP="00D24413">
            <w:pPr>
              <w:pStyle w:val="Header"/>
              <w:rPr>
                <w:rFonts w:ascii="Tahoma" w:hAnsi="Tahoma" w:cs="Tahoma"/>
                <w:sz w:val="16"/>
                <w:szCs w:val="16"/>
              </w:rPr>
            </w:pPr>
          </w:p>
        </w:tc>
      </w:tr>
    </w:tbl>
    <w:p w:rsidR="00884C88" w:rsidRDefault="00884C88" w:rsidP="00884C88">
      <w:pPr>
        <w:rPr>
          <w:rFonts w:ascii="Tahoma" w:hAnsi="Tahoma" w:cs="Tahoma"/>
          <w:sz w:val="18"/>
          <w:szCs w:val="18"/>
          <w:lang w:val="sv-SE"/>
        </w:rPr>
      </w:pPr>
    </w:p>
    <w:p w:rsidR="00884C88" w:rsidRDefault="00884C88" w:rsidP="00884C88">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V</w:t>
      </w:r>
      <w:r>
        <w:rPr>
          <w:rFonts w:ascii="Tahoma" w:hAnsi="Tahoma" w:cs="Tahoma"/>
          <w:noProof/>
          <w:sz w:val="20"/>
          <w:szCs w:val="20"/>
        </w:rPr>
        <w:t>I</w:t>
      </w:r>
      <w:bookmarkStart w:id="0" w:name="_GoBack"/>
      <w:bookmarkEnd w:id="0"/>
      <w:r>
        <w:rPr>
          <w:rFonts w:ascii="Tahoma" w:hAnsi="Tahoma" w:cs="Tahoma"/>
          <w:noProof/>
          <w:sz w:val="20"/>
          <w:szCs w:val="20"/>
          <w:lang w:val="id-ID"/>
        </w:rPr>
        <w:t>/201</w:t>
      </w:r>
      <w:r>
        <w:rPr>
          <w:rFonts w:ascii="Tahoma" w:hAnsi="Tahoma" w:cs="Tahoma"/>
          <w:noProof/>
          <w:sz w:val="20"/>
          <w:szCs w:val="20"/>
        </w:rPr>
        <w:t>8</w:t>
      </w:r>
    </w:p>
    <w:p w:rsidR="00884C88" w:rsidRDefault="00884C88" w:rsidP="00884C88">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884C88" w:rsidRDefault="00884C88" w:rsidP="00884C88">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884C88" w:rsidTr="00D24413">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884C88" w:rsidRPr="00D50708" w:rsidRDefault="00884C88" w:rsidP="00D24413">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884C88" w:rsidRDefault="00884C88" w:rsidP="00D24413">
            <w:pPr>
              <w:pStyle w:val="BodyText"/>
              <w:spacing w:before="120"/>
              <w:jc w:val="center"/>
              <w:rPr>
                <w:b/>
                <w:bCs/>
                <w:sz w:val="18"/>
                <w:szCs w:val="18"/>
              </w:rPr>
            </w:pPr>
            <w:proofErr w:type="gramStart"/>
            <w:r w:rsidRPr="00D50708">
              <w:rPr>
                <w:b/>
                <w:bCs/>
                <w:sz w:val="18"/>
                <w:szCs w:val="18"/>
              </w:rPr>
              <w:t>HARI,TGL</w:t>
            </w:r>
            <w:proofErr w:type="gramEnd"/>
            <w:r w:rsidRPr="00D50708">
              <w:rPr>
                <w:b/>
                <w:bCs/>
                <w:sz w:val="18"/>
                <w:szCs w:val="18"/>
              </w:rPr>
              <w:t xml:space="preserve">. </w:t>
            </w:r>
          </w:p>
          <w:p w:rsidR="00884C88" w:rsidRPr="00D50708" w:rsidRDefault="00884C88" w:rsidP="00D24413">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884C88" w:rsidRPr="00D50708" w:rsidRDefault="00884C88" w:rsidP="00D24413">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884C88" w:rsidRPr="00D50708" w:rsidRDefault="00884C88" w:rsidP="00D24413">
            <w:pPr>
              <w:pStyle w:val="BodyText"/>
              <w:spacing w:before="120" w:after="120"/>
              <w:jc w:val="center"/>
              <w:rPr>
                <w:b/>
                <w:bCs/>
                <w:sz w:val="18"/>
                <w:szCs w:val="18"/>
              </w:rPr>
            </w:pPr>
            <w:r w:rsidRPr="00D50708">
              <w:rPr>
                <w:b/>
                <w:bCs/>
                <w:sz w:val="18"/>
                <w:szCs w:val="18"/>
              </w:rPr>
              <w:t>DOSEN PEMBIMBING</w:t>
            </w:r>
          </w:p>
          <w:p w:rsidR="00884C88" w:rsidRPr="00D50708" w:rsidRDefault="00884C88" w:rsidP="00D24413">
            <w:pPr>
              <w:pStyle w:val="BodyText"/>
              <w:spacing w:before="120" w:after="120"/>
              <w:jc w:val="center"/>
              <w:rPr>
                <w:b/>
                <w:bCs/>
                <w:sz w:val="18"/>
                <w:szCs w:val="18"/>
              </w:rPr>
            </w:pPr>
            <w:r w:rsidRPr="00D50708">
              <w:rPr>
                <w:b/>
                <w:bCs/>
                <w:sz w:val="18"/>
                <w:szCs w:val="18"/>
              </w:rPr>
              <w:t>DOSEN PENGUJI</w:t>
            </w:r>
          </w:p>
          <w:p w:rsidR="00884C88" w:rsidRDefault="00884C88" w:rsidP="00D24413">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884C88" w:rsidRPr="00D50708" w:rsidRDefault="00884C88" w:rsidP="00D24413">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884C88" w:rsidRPr="00D50708" w:rsidRDefault="00884C88" w:rsidP="00D24413">
            <w:pPr>
              <w:pStyle w:val="BodyText"/>
              <w:spacing w:before="120"/>
              <w:jc w:val="center"/>
              <w:rPr>
                <w:b/>
                <w:bCs/>
                <w:sz w:val="18"/>
                <w:szCs w:val="18"/>
              </w:rPr>
            </w:pPr>
            <w:r w:rsidRPr="00D50708">
              <w:rPr>
                <w:b/>
                <w:bCs/>
                <w:sz w:val="18"/>
                <w:szCs w:val="18"/>
              </w:rPr>
              <w:t>TEMPAT/ RUANG</w:t>
            </w:r>
          </w:p>
        </w:tc>
      </w:tr>
      <w:tr w:rsidR="00884C88" w:rsidRPr="00B551A5" w:rsidTr="00D24413">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884C88" w:rsidRDefault="00884C88" w:rsidP="00D24413">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884C88" w:rsidRPr="009872A4" w:rsidRDefault="00884C88" w:rsidP="00D24413">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0B60A7">
              <w:rPr>
                <w:rFonts w:asciiTheme="minorHAnsi" w:hAnsiTheme="minorHAnsi" w:cstheme="minorHAnsi"/>
                <w:noProof/>
                <w:sz w:val="20"/>
                <w:szCs w:val="20"/>
              </w:rPr>
              <w:t>Selasa</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0B60A7">
              <w:rPr>
                <w:rFonts w:asciiTheme="minorHAnsi" w:hAnsiTheme="minorHAnsi" w:cstheme="minorHAnsi"/>
                <w:noProof/>
                <w:sz w:val="20"/>
                <w:szCs w:val="20"/>
              </w:rPr>
              <w:t>26 Juni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0B60A7">
              <w:rPr>
                <w:rFonts w:asciiTheme="minorHAnsi" w:hAnsiTheme="minorHAnsi" w:cstheme="minorHAnsi"/>
                <w:noProof/>
                <w:sz w:val="20"/>
                <w:szCs w:val="20"/>
              </w:rPr>
              <w:t>10.00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884C88" w:rsidRPr="00C52CA0" w:rsidRDefault="00884C88" w:rsidP="00D24413">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0B60A7">
              <w:rPr>
                <w:rFonts w:ascii="Calibri" w:hAnsi="Calibri"/>
                <w:noProof/>
                <w:sz w:val="22"/>
                <w:szCs w:val="22"/>
              </w:rPr>
              <w:t>55114120024</w:t>
            </w:r>
            <w:r>
              <w:rPr>
                <w:rFonts w:ascii="Calibri" w:hAnsi="Calibri"/>
                <w:sz w:val="22"/>
                <w:szCs w:val="22"/>
              </w:rPr>
              <w:fldChar w:fldCharType="end"/>
            </w:r>
          </w:p>
          <w:p w:rsidR="00884C88" w:rsidRPr="00C52CA0" w:rsidRDefault="00884C88" w:rsidP="00D24413">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0B60A7">
              <w:rPr>
                <w:rFonts w:ascii="Calibri" w:hAnsi="Calibri"/>
                <w:noProof/>
                <w:sz w:val="22"/>
                <w:szCs w:val="22"/>
              </w:rPr>
              <w:t>Nurul Qomariyah</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884C88" w:rsidRDefault="00884C88" w:rsidP="00D24413">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0B60A7">
              <w:rPr>
                <w:rFonts w:ascii="Calibri" w:hAnsi="Calibri"/>
                <w:noProof/>
                <w:sz w:val="22"/>
                <w:szCs w:val="22"/>
              </w:rPr>
              <w:t>Prof. Dr Wiwik Utami, Ak, CA</w:t>
            </w:r>
            <w:r>
              <w:rPr>
                <w:rFonts w:ascii="Calibri" w:hAnsi="Calibri"/>
                <w:sz w:val="22"/>
                <w:szCs w:val="22"/>
              </w:rPr>
              <w:fldChar w:fldCharType="end"/>
            </w:r>
          </w:p>
          <w:p w:rsidR="00884C88" w:rsidRPr="006A3C24" w:rsidRDefault="00884C88" w:rsidP="00D24413">
            <w:pPr>
              <w:rPr>
                <w:rFonts w:ascii="Calibri" w:hAnsi="Calibri"/>
                <w:sz w:val="22"/>
                <w:szCs w:val="22"/>
              </w:rPr>
            </w:pPr>
            <w:r>
              <w:rPr>
                <w:rFonts w:ascii="Calibri" w:hAnsi="Calibri"/>
                <w:sz w:val="22"/>
                <w:szCs w:val="22"/>
              </w:rPr>
              <w:t xml:space="preserve">P2. </w:t>
            </w:r>
          </w:p>
          <w:p w:rsidR="00884C88" w:rsidRDefault="00884C88" w:rsidP="00D24413">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0B60A7">
              <w:rPr>
                <w:rFonts w:ascii="Tahoma" w:hAnsi="Tahoma" w:cs="Tahoma"/>
                <w:noProof/>
                <w:color w:val="000000"/>
                <w:sz w:val="20"/>
                <w:szCs w:val="20"/>
              </w:rPr>
              <w:t>Prof Said Djamaluddin, SE, MM, Ph.D</w:t>
            </w:r>
            <w:r>
              <w:rPr>
                <w:rFonts w:ascii="Tahoma" w:hAnsi="Tahoma" w:cs="Tahoma"/>
                <w:color w:val="000000"/>
                <w:sz w:val="20"/>
                <w:szCs w:val="20"/>
              </w:rPr>
              <w:fldChar w:fldCharType="end"/>
            </w:r>
          </w:p>
          <w:p w:rsidR="00884C88" w:rsidRPr="00C52CA0" w:rsidRDefault="00884C88" w:rsidP="00D24413">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0B60A7">
              <w:rPr>
                <w:rFonts w:ascii="Calibri" w:hAnsi="Calibri"/>
                <w:noProof/>
                <w:sz w:val="22"/>
                <w:szCs w:val="22"/>
              </w:rPr>
              <w:t>Dr. Aty Herawati, M.Si., CFRM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884C88" w:rsidRPr="0071210D" w:rsidRDefault="00884C88" w:rsidP="00D24413">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0B60A7">
              <w:rPr>
                <w:rFonts w:ascii="Calibri" w:hAnsi="Calibri" w:cs="Calibri"/>
                <w:noProof/>
                <w:sz w:val="22"/>
                <w:szCs w:val="22"/>
              </w:rPr>
              <w:t>MKU</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884C88" w:rsidRPr="00EE2666" w:rsidRDefault="00884C88" w:rsidP="00D24413">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0B60A7">
              <w:rPr>
                <w:rFonts w:ascii="Calibri" w:hAnsi="Calibri" w:cs="Calibri"/>
                <w:noProof/>
                <w:color w:val="000000"/>
                <w:sz w:val="22"/>
                <w:szCs w:val="22"/>
              </w:rPr>
              <w:t>Kampus A Meruya T. 402</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884C88" w:rsidRPr="00B551A5" w:rsidTr="00D24413">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884C88" w:rsidRDefault="00884C88" w:rsidP="00D24413">
            <w:pPr>
              <w:pStyle w:val="BodyText"/>
              <w:spacing w:before="120" w:after="120"/>
              <w:jc w:val="center"/>
              <w:rPr>
                <w:sz w:val="20"/>
                <w:szCs w:val="20"/>
              </w:rPr>
            </w:pPr>
            <w:r>
              <w:rPr>
                <w:sz w:val="20"/>
                <w:szCs w:val="20"/>
              </w:rPr>
              <w:t>02</w:t>
            </w:r>
          </w:p>
        </w:tc>
        <w:tc>
          <w:tcPr>
            <w:tcW w:w="1351" w:type="dxa"/>
            <w:tcBorders>
              <w:top w:val="single" w:sz="4" w:space="0" w:color="auto"/>
              <w:left w:val="single" w:sz="4" w:space="0" w:color="auto"/>
              <w:bottom w:val="single" w:sz="4" w:space="0" w:color="auto"/>
              <w:right w:val="single" w:sz="4" w:space="0" w:color="auto"/>
            </w:tcBorders>
            <w:vAlign w:val="center"/>
          </w:tcPr>
          <w:p w:rsidR="00884C88" w:rsidRPr="009872A4" w:rsidRDefault="00884C88" w:rsidP="00D24413">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0B60A7">
              <w:rPr>
                <w:rFonts w:asciiTheme="minorHAnsi" w:hAnsiTheme="minorHAnsi" w:cstheme="minorHAnsi"/>
                <w:noProof/>
                <w:sz w:val="20"/>
                <w:szCs w:val="20"/>
              </w:rPr>
              <w:t>Selasa</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0B60A7">
              <w:rPr>
                <w:rFonts w:asciiTheme="minorHAnsi" w:hAnsiTheme="minorHAnsi" w:cstheme="minorHAnsi"/>
                <w:noProof/>
                <w:sz w:val="20"/>
                <w:szCs w:val="20"/>
              </w:rPr>
              <w:t>26 Juni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0B60A7">
              <w:rPr>
                <w:rFonts w:asciiTheme="minorHAnsi" w:hAnsiTheme="minorHAnsi" w:cstheme="minorHAnsi"/>
                <w:noProof/>
                <w:sz w:val="20"/>
                <w:szCs w:val="20"/>
              </w:rPr>
              <w:t>11.00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884C88" w:rsidRPr="00C52CA0" w:rsidRDefault="00884C88" w:rsidP="00D24413">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0B60A7">
              <w:rPr>
                <w:rFonts w:ascii="Calibri" w:hAnsi="Calibri"/>
                <w:noProof/>
                <w:sz w:val="22"/>
                <w:szCs w:val="22"/>
              </w:rPr>
              <w:t>55115110201</w:t>
            </w:r>
            <w:r>
              <w:rPr>
                <w:rFonts w:ascii="Calibri" w:hAnsi="Calibri"/>
                <w:sz w:val="22"/>
                <w:szCs w:val="22"/>
              </w:rPr>
              <w:fldChar w:fldCharType="end"/>
            </w:r>
          </w:p>
          <w:p w:rsidR="00884C88" w:rsidRPr="00C52CA0" w:rsidRDefault="00884C88" w:rsidP="00D24413">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0B60A7">
              <w:rPr>
                <w:rFonts w:ascii="Calibri" w:hAnsi="Calibri"/>
                <w:noProof/>
                <w:sz w:val="22"/>
                <w:szCs w:val="22"/>
              </w:rPr>
              <w:t>Robick Faliana</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884C88" w:rsidRDefault="00884C88" w:rsidP="00D24413">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0B60A7">
              <w:rPr>
                <w:rFonts w:ascii="Calibri" w:hAnsi="Calibri"/>
                <w:noProof/>
                <w:sz w:val="22"/>
                <w:szCs w:val="22"/>
              </w:rPr>
              <w:t>Prof. Dr Wiwik Utami, Ak, CA</w:t>
            </w:r>
            <w:r>
              <w:rPr>
                <w:rFonts w:ascii="Calibri" w:hAnsi="Calibri"/>
                <w:sz w:val="22"/>
                <w:szCs w:val="22"/>
              </w:rPr>
              <w:fldChar w:fldCharType="end"/>
            </w:r>
          </w:p>
          <w:p w:rsidR="00884C88" w:rsidRPr="006A3C24" w:rsidRDefault="00884C88" w:rsidP="00D24413">
            <w:pPr>
              <w:rPr>
                <w:rFonts w:ascii="Calibri" w:hAnsi="Calibri"/>
                <w:sz w:val="22"/>
                <w:szCs w:val="22"/>
              </w:rPr>
            </w:pPr>
            <w:r>
              <w:rPr>
                <w:rFonts w:ascii="Calibri" w:hAnsi="Calibri"/>
                <w:sz w:val="22"/>
                <w:szCs w:val="22"/>
              </w:rPr>
              <w:t xml:space="preserve">P2. </w:t>
            </w:r>
          </w:p>
          <w:p w:rsidR="00884C88" w:rsidRDefault="00884C88" w:rsidP="00D24413">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0B60A7">
              <w:rPr>
                <w:rFonts w:ascii="Tahoma" w:hAnsi="Tahoma" w:cs="Tahoma"/>
                <w:noProof/>
                <w:color w:val="000000"/>
                <w:sz w:val="20"/>
                <w:szCs w:val="20"/>
              </w:rPr>
              <w:t>Prof Said Djamaluddin, SE, MM, Ph.D</w:t>
            </w:r>
            <w:r>
              <w:rPr>
                <w:rFonts w:ascii="Tahoma" w:hAnsi="Tahoma" w:cs="Tahoma"/>
                <w:color w:val="000000"/>
                <w:sz w:val="20"/>
                <w:szCs w:val="20"/>
              </w:rPr>
              <w:fldChar w:fldCharType="end"/>
            </w:r>
          </w:p>
          <w:p w:rsidR="00884C88" w:rsidRPr="00C52CA0" w:rsidRDefault="00884C88" w:rsidP="00D24413">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0B60A7">
              <w:rPr>
                <w:rFonts w:ascii="Calibri" w:hAnsi="Calibri"/>
                <w:noProof/>
                <w:sz w:val="22"/>
                <w:szCs w:val="22"/>
              </w:rPr>
              <w:t>Dr. Aty Herawati, M.Si., CFRM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884C88" w:rsidRPr="0071210D" w:rsidRDefault="00884C88" w:rsidP="00D24413">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0B60A7">
              <w:rPr>
                <w:rFonts w:ascii="Calibri" w:hAnsi="Calibri" w:cs="Calibri"/>
                <w:noProof/>
                <w:sz w:val="22"/>
                <w:szCs w:val="22"/>
              </w:rPr>
              <w:t>MKU</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884C88" w:rsidRPr="00EE2666" w:rsidRDefault="00884C88" w:rsidP="00D24413">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0B60A7">
              <w:rPr>
                <w:rFonts w:ascii="Calibri" w:hAnsi="Calibri" w:cs="Calibri"/>
                <w:noProof/>
                <w:color w:val="000000"/>
                <w:sz w:val="22"/>
                <w:szCs w:val="22"/>
              </w:rPr>
              <w:t>Kampus A Meruya T. 402</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884C88" w:rsidRDefault="00884C88" w:rsidP="00884C88">
      <w:pPr>
        <w:pStyle w:val="BodyText"/>
        <w:ind w:left="-180" w:firstLine="180"/>
        <w:jc w:val="both"/>
        <w:rPr>
          <w:sz w:val="20"/>
          <w:szCs w:val="20"/>
          <w:lang w:val="sv-SE"/>
        </w:rPr>
      </w:pPr>
    </w:p>
    <w:p w:rsidR="00884C88" w:rsidRPr="00D50708" w:rsidRDefault="00884C88" w:rsidP="00884C88">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884C88" w:rsidRPr="00D50708" w:rsidRDefault="00884C88" w:rsidP="00884C88">
      <w:pPr>
        <w:pStyle w:val="BodyText"/>
        <w:ind w:left="-180" w:firstLine="180"/>
        <w:jc w:val="both"/>
        <w:rPr>
          <w:sz w:val="18"/>
          <w:szCs w:val="18"/>
          <w:lang w:val="sv-SE"/>
        </w:rPr>
      </w:pPr>
      <w:r w:rsidRPr="00D50708">
        <w:rPr>
          <w:sz w:val="18"/>
          <w:szCs w:val="18"/>
          <w:lang w:val="sv-SE"/>
        </w:rPr>
        <w:t>Terima kasih.</w:t>
      </w:r>
    </w:p>
    <w:p w:rsidR="00884C88" w:rsidRDefault="00884C88" w:rsidP="00884C88">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884C88" w:rsidRDefault="00884C88" w:rsidP="00884C88">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884C88" w:rsidRDefault="00884C88" w:rsidP="00884C88">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70E51ED2" wp14:editId="20DC6131">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5C56D"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884C88" w:rsidRDefault="00884C88" w:rsidP="00884C88">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884C88" w:rsidRDefault="00884C88" w:rsidP="00884C88">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884C88" w:rsidRDefault="00884C88" w:rsidP="00884C88">
      <w:pPr>
        <w:pStyle w:val="BodyTextIndent2"/>
        <w:tabs>
          <w:tab w:val="left" w:pos="5400"/>
        </w:tabs>
        <w:spacing w:after="0" w:line="240" w:lineRule="auto"/>
        <w:ind w:left="0"/>
        <w:rPr>
          <w:rFonts w:ascii="Tahoma" w:hAnsi="Tahoma" w:cs="Tahoma"/>
          <w:b/>
          <w:noProof/>
          <w:sz w:val="22"/>
        </w:rPr>
      </w:pPr>
    </w:p>
    <w:p w:rsidR="00884C88" w:rsidRDefault="00884C88" w:rsidP="00884C88">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884C88" w:rsidRPr="00C73473" w:rsidRDefault="00884C88" w:rsidP="00884C88">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 CFRM</w:t>
      </w:r>
    </w:p>
    <w:p w:rsidR="00C914D5" w:rsidRDefault="00C914D5"/>
    <w:sectPr w:rsidR="00C914D5"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88"/>
    <w:rsid w:val="00884C88"/>
    <w:rsid w:val="00C9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3540"/>
  <w15:chartTrackingRefBased/>
  <w15:docId w15:val="{9124EEF7-E900-4FFF-8B5D-12A97978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C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4C88"/>
    <w:pPr>
      <w:tabs>
        <w:tab w:val="center" w:pos="4320"/>
        <w:tab w:val="right" w:pos="8640"/>
      </w:tabs>
    </w:pPr>
    <w:rPr>
      <w:sz w:val="20"/>
      <w:szCs w:val="20"/>
    </w:rPr>
  </w:style>
  <w:style w:type="character" w:customStyle="1" w:styleId="HeaderChar">
    <w:name w:val="Header Char"/>
    <w:basedOn w:val="DefaultParagraphFont"/>
    <w:link w:val="Header"/>
    <w:rsid w:val="00884C88"/>
    <w:rPr>
      <w:rFonts w:ascii="Times New Roman" w:eastAsia="Times New Roman" w:hAnsi="Times New Roman" w:cs="Times New Roman"/>
      <w:sz w:val="20"/>
      <w:szCs w:val="20"/>
    </w:rPr>
  </w:style>
  <w:style w:type="paragraph" w:styleId="BodyText">
    <w:name w:val="Body Text"/>
    <w:basedOn w:val="Normal"/>
    <w:link w:val="BodyTextChar"/>
    <w:unhideWhenUsed/>
    <w:rsid w:val="00884C88"/>
    <w:rPr>
      <w:rFonts w:ascii="Tahoma" w:hAnsi="Tahoma" w:cs="Tahoma"/>
      <w:sz w:val="22"/>
    </w:rPr>
  </w:style>
  <w:style w:type="character" w:customStyle="1" w:styleId="BodyTextChar">
    <w:name w:val="Body Text Char"/>
    <w:basedOn w:val="DefaultParagraphFont"/>
    <w:link w:val="BodyText"/>
    <w:rsid w:val="00884C88"/>
    <w:rPr>
      <w:rFonts w:ascii="Tahoma" w:eastAsia="Times New Roman" w:hAnsi="Tahoma" w:cs="Tahoma"/>
      <w:szCs w:val="24"/>
    </w:rPr>
  </w:style>
  <w:style w:type="paragraph" w:styleId="BodyTextIndent2">
    <w:name w:val="Body Text Indent 2"/>
    <w:basedOn w:val="Normal"/>
    <w:link w:val="BodyTextIndent2Char"/>
    <w:unhideWhenUsed/>
    <w:rsid w:val="00884C88"/>
    <w:pPr>
      <w:spacing w:after="120" w:line="480" w:lineRule="auto"/>
      <w:ind w:left="360"/>
    </w:pPr>
  </w:style>
  <w:style w:type="character" w:customStyle="1" w:styleId="BodyTextIndent2Char">
    <w:name w:val="Body Text Indent 2 Char"/>
    <w:basedOn w:val="DefaultParagraphFont"/>
    <w:link w:val="BodyTextIndent2"/>
    <w:rsid w:val="00884C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2018-06-25T09:45:00Z</dcterms:created>
  <dcterms:modified xsi:type="dcterms:W3CDTF">2018-06-25T09:46:00Z</dcterms:modified>
</cp:coreProperties>
</file>